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D352" w14:textId="30878A3F" w:rsidR="00C4676B" w:rsidRPr="0068758F" w:rsidRDefault="00C4676B" w:rsidP="00C4676B">
      <w:pPr>
        <w:spacing w:line="360" w:lineRule="auto"/>
        <w:jc w:val="right"/>
        <w:rPr>
          <w:rStyle w:val="Pogrubienie"/>
          <w:rFonts w:asciiTheme="minorHAnsi" w:hAnsiTheme="minorHAnsi"/>
          <w:iCs/>
        </w:rPr>
      </w:pPr>
    </w:p>
    <w:p w14:paraId="3F9EB739" w14:textId="77777777" w:rsidR="00A95FF1" w:rsidRPr="001429E6" w:rsidRDefault="003807A6" w:rsidP="00DF6A41">
      <w:pPr>
        <w:jc w:val="center"/>
        <w:rPr>
          <w:rFonts w:ascii="Calibri" w:hAnsi="Calibri" w:cs="Calibri"/>
          <w:bCs/>
        </w:rPr>
      </w:pPr>
      <w:r w:rsidRPr="001429E6">
        <w:rPr>
          <w:rFonts w:ascii="Calibri" w:hAnsi="Calibri" w:cs="Calibri"/>
          <w:b/>
        </w:rPr>
        <w:t xml:space="preserve">UMOWA Nr </w:t>
      </w:r>
      <w:r w:rsidR="00E52315" w:rsidRPr="001429E6">
        <w:rPr>
          <w:rFonts w:ascii="Calibri" w:hAnsi="Calibri" w:cs="Calibri"/>
          <w:bCs/>
        </w:rPr>
        <w:t>……………………………..</w:t>
      </w:r>
      <w:r w:rsidR="00A95FF1" w:rsidRPr="001429E6">
        <w:rPr>
          <w:rFonts w:ascii="Calibri" w:hAnsi="Calibri" w:cs="Calibri"/>
          <w:bCs/>
        </w:rPr>
        <w:t xml:space="preserve"> </w:t>
      </w:r>
    </w:p>
    <w:p w14:paraId="46E7D5A8" w14:textId="77777777" w:rsidR="00437984" w:rsidRPr="001429E6" w:rsidRDefault="00437984" w:rsidP="00DF6A41">
      <w:pPr>
        <w:jc w:val="center"/>
        <w:rPr>
          <w:rFonts w:ascii="Calibri" w:hAnsi="Calibri" w:cs="Calibri"/>
          <w:b/>
        </w:rPr>
      </w:pPr>
    </w:p>
    <w:p w14:paraId="46FC609A" w14:textId="00BC8C05" w:rsidR="00A62E43" w:rsidRPr="001429E6" w:rsidRDefault="008D27F6" w:rsidP="00DF6A41">
      <w:pPr>
        <w:contextualSpacing/>
        <w:jc w:val="center"/>
        <w:rPr>
          <w:rFonts w:ascii="Calibri" w:hAnsi="Calibri" w:cs="Calibri"/>
          <w:b/>
          <w:bCs/>
          <w:iCs/>
        </w:rPr>
      </w:pPr>
      <w:r w:rsidRPr="001429E6">
        <w:rPr>
          <w:rFonts w:ascii="Calibri" w:hAnsi="Calibri" w:cs="Calibri"/>
          <w:b/>
          <w:bCs/>
          <w:iCs/>
        </w:rPr>
        <w:t>zawarta w dniu</w:t>
      </w:r>
      <w:r w:rsidRPr="001429E6">
        <w:rPr>
          <w:rFonts w:ascii="Calibri" w:hAnsi="Calibri" w:cs="Calibri"/>
          <w:iCs/>
        </w:rPr>
        <w:t xml:space="preserve"> </w:t>
      </w:r>
      <w:r w:rsidR="00A95FF1" w:rsidRPr="001429E6">
        <w:rPr>
          <w:rFonts w:ascii="Calibri" w:hAnsi="Calibri" w:cs="Calibri"/>
          <w:iCs/>
        </w:rPr>
        <w:t>…………………………..</w:t>
      </w:r>
      <w:r w:rsidR="00644384" w:rsidRPr="001429E6">
        <w:rPr>
          <w:rFonts w:ascii="Calibri" w:hAnsi="Calibri" w:cs="Calibri"/>
          <w:iCs/>
        </w:rPr>
        <w:t>.</w:t>
      </w:r>
      <w:r w:rsidRPr="001429E6">
        <w:rPr>
          <w:rFonts w:ascii="Calibri" w:hAnsi="Calibri" w:cs="Calibri"/>
          <w:b/>
          <w:bCs/>
          <w:iCs/>
        </w:rPr>
        <w:t xml:space="preserve"> w</w:t>
      </w:r>
      <w:r w:rsidR="00A77DA2" w:rsidRPr="001429E6">
        <w:rPr>
          <w:rFonts w:ascii="Calibri" w:hAnsi="Calibri" w:cs="Calibri"/>
          <w:b/>
          <w:bCs/>
          <w:iCs/>
        </w:rPr>
        <w:t>e</w:t>
      </w:r>
      <w:r w:rsidRPr="001429E6">
        <w:rPr>
          <w:rFonts w:ascii="Calibri" w:hAnsi="Calibri" w:cs="Calibri"/>
          <w:b/>
          <w:bCs/>
          <w:iCs/>
        </w:rPr>
        <w:t xml:space="preserve"> W</w:t>
      </w:r>
      <w:r w:rsidR="00A77DA2" w:rsidRPr="001429E6">
        <w:rPr>
          <w:rFonts w:ascii="Calibri" w:hAnsi="Calibri" w:cs="Calibri"/>
          <w:b/>
          <w:bCs/>
          <w:iCs/>
        </w:rPr>
        <w:t>rocławiu</w:t>
      </w:r>
      <w:r w:rsidR="00EA17AC" w:rsidRPr="001429E6">
        <w:rPr>
          <w:rFonts w:ascii="Calibri" w:hAnsi="Calibri" w:cs="Calibri"/>
          <w:b/>
          <w:bCs/>
          <w:iCs/>
        </w:rPr>
        <w:t xml:space="preserve"> </w:t>
      </w:r>
    </w:p>
    <w:p w14:paraId="5B12D43A" w14:textId="77777777" w:rsidR="00CB13FD" w:rsidRPr="00F829A7" w:rsidRDefault="00CB13FD" w:rsidP="00DF6A41">
      <w:pPr>
        <w:contextualSpacing/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14:paraId="088EFF76" w14:textId="77777777" w:rsidR="00A26550" w:rsidRDefault="00A26550" w:rsidP="00A77DA2">
      <w:pPr>
        <w:rPr>
          <w:rFonts w:asciiTheme="minorHAnsi" w:hAnsiTheme="minorHAnsi" w:cs="Calibri"/>
          <w:sz w:val="20"/>
          <w:szCs w:val="20"/>
        </w:rPr>
      </w:pPr>
    </w:p>
    <w:p w14:paraId="6E1D51C9" w14:textId="77777777" w:rsidR="00A77DA2" w:rsidRPr="00A77DA2" w:rsidRDefault="00CB13FD" w:rsidP="00A77DA2">
      <w:pPr>
        <w:rPr>
          <w:rFonts w:asciiTheme="minorHAnsi" w:hAnsiTheme="minorHAnsi"/>
          <w:b/>
          <w:bCs/>
          <w:sz w:val="20"/>
          <w:szCs w:val="20"/>
        </w:rPr>
      </w:pPr>
      <w:r w:rsidRPr="00A77DA2">
        <w:rPr>
          <w:rFonts w:asciiTheme="minorHAnsi" w:hAnsiTheme="minorHAnsi" w:cs="Calibri"/>
          <w:sz w:val="20"/>
          <w:szCs w:val="20"/>
        </w:rPr>
        <w:t xml:space="preserve">pomiędzy </w:t>
      </w:r>
      <w:r w:rsidR="00A77DA2" w:rsidRPr="00A77DA2">
        <w:rPr>
          <w:rFonts w:asciiTheme="minorHAnsi" w:hAnsiTheme="minorHAnsi"/>
          <w:b/>
          <w:bCs/>
          <w:sz w:val="20"/>
          <w:szCs w:val="20"/>
        </w:rPr>
        <w:t xml:space="preserve">Państwowym Gospodarstwem Wodnym Wody Polskie z siedzibą ul. Grzybowska 80/82, </w:t>
      </w:r>
    </w:p>
    <w:p w14:paraId="75D77571" w14:textId="77777777" w:rsidR="00A77DA2" w:rsidRPr="00A77DA2" w:rsidRDefault="00A77DA2" w:rsidP="00A77DA2">
      <w:pPr>
        <w:rPr>
          <w:rFonts w:asciiTheme="minorHAnsi" w:hAnsiTheme="minorHAnsi"/>
          <w:b/>
          <w:bCs/>
          <w:sz w:val="20"/>
          <w:szCs w:val="20"/>
        </w:rPr>
      </w:pPr>
      <w:r w:rsidRPr="00A77DA2">
        <w:rPr>
          <w:rFonts w:asciiTheme="minorHAnsi" w:hAnsiTheme="minorHAnsi"/>
          <w:b/>
          <w:bCs/>
          <w:sz w:val="20"/>
          <w:szCs w:val="20"/>
        </w:rPr>
        <w:t xml:space="preserve">00 - 844 Warszawa NIP: 5272825616, REGON: 368302575 </w:t>
      </w:r>
      <w:r w:rsidRPr="00A77DA2">
        <w:rPr>
          <w:rFonts w:asciiTheme="minorHAnsi" w:hAnsiTheme="minorHAnsi" w:cs="Arial"/>
          <w:b/>
          <w:bCs/>
          <w:sz w:val="20"/>
          <w:szCs w:val="20"/>
        </w:rPr>
        <w:t xml:space="preserve">- </w:t>
      </w:r>
      <w:r w:rsidRPr="00A77DA2">
        <w:rPr>
          <w:rFonts w:asciiTheme="minorHAnsi" w:hAnsiTheme="minorHAnsi" w:cs="Arial"/>
          <w:b/>
          <w:sz w:val="20"/>
          <w:szCs w:val="20"/>
        </w:rPr>
        <w:t xml:space="preserve">Regionalnym Zarządem Gospodarki Wodnej we Wrocławiu, ul. Norwida 34, 50-950 Wrocław </w:t>
      </w:r>
      <w:r w:rsidRPr="00A77DA2">
        <w:rPr>
          <w:rFonts w:asciiTheme="minorHAnsi" w:hAnsiTheme="minorHAnsi"/>
          <w:b/>
          <w:bCs/>
          <w:sz w:val="20"/>
          <w:szCs w:val="20"/>
        </w:rPr>
        <w:t xml:space="preserve">(nabywca) </w:t>
      </w:r>
      <w:r w:rsidRPr="00A77DA2">
        <w:rPr>
          <w:rFonts w:asciiTheme="minorHAnsi" w:hAnsiTheme="minorHAnsi" w:cs="Arial"/>
          <w:b/>
          <w:sz w:val="20"/>
          <w:szCs w:val="20"/>
        </w:rPr>
        <w:t>-</w:t>
      </w:r>
      <w:r w:rsidRPr="00A77DA2">
        <w:rPr>
          <w:rFonts w:asciiTheme="minorHAnsi" w:hAnsiTheme="minorHAnsi"/>
          <w:b/>
        </w:rPr>
        <w:t xml:space="preserve"> </w:t>
      </w:r>
      <w:r w:rsidRPr="00A77DA2">
        <w:rPr>
          <w:rFonts w:asciiTheme="minorHAnsi" w:hAnsiTheme="minorHAnsi"/>
          <w:b/>
          <w:bCs/>
          <w:sz w:val="20"/>
          <w:szCs w:val="20"/>
        </w:rPr>
        <w:t xml:space="preserve">Zarząd Zlewni w Lesznie </w:t>
      </w:r>
    </w:p>
    <w:p w14:paraId="65C15FC4" w14:textId="77777777" w:rsidR="00A77DA2" w:rsidRPr="00A77DA2" w:rsidRDefault="00A77DA2" w:rsidP="00A77DA2">
      <w:pPr>
        <w:rPr>
          <w:rFonts w:asciiTheme="minorHAnsi" w:eastAsia="Arial" w:hAnsiTheme="minorHAnsi" w:cs="Arial"/>
          <w:b/>
          <w:bCs/>
          <w:sz w:val="20"/>
          <w:szCs w:val="20"/>
        </w:rPr>
      </w:pPr>
      <w:r w:rsidRPr="00A77DA2">
        <w:rPr>
          <w:rFonts w:asciiTheme="minorHAnsi" w:hAnsiTheme="minorHAnsi"/>
          <w:b/>
          <w:bCs/>
          <w:sz w:val="20"/>
          <w:szCs w:val="20"/>
        </w:rPr>
        <w:t>ul. Chociszewskiego 12, 64-100 Leszno (odbiorca)</w:t>
      </w:r>
    </w:p>
    <w:p w14:paraId="6741EF84" w14:textId="77777777" w:rsidR="00A77DA2" w:rsidRDefault="00CB13FD" w:rsidP="00CB13FD">
      <w:pPr>
        <w:spacing w:before="120" w:line="276" w:lineRule="auto"/>
        <w:contextualSpacing/>
        <w:jc w:val="both"/>
        <w:rPr>
          <w:rFonts w:asciiTheme="minorHAnsi" w:hAnsiTheme="minorHAnsi" w:cs="Calibri"/>
          <w:b/>
          <w:sz w:val="20"/>
          <w:szCs w:val="20"/>
        </w:rPr>
      </w:pPr>
      <w:r w:rsidRPr="00A77DA2">
        <w:rPr>
          <w:rFonts w:asciiTheme="minorHAnsi" w:hAnsiTheme="minorHAnsi" w:cs="Calibri"/>
          <w:sz w:val="20"/>
          <w:szCs w:val="20"/>
        </w:rPr>
        <w:t xml:space="preserve">zwanym dalej w tekście </w:t>
      </w:r>
      <w:r w:rsidRPr="00A21612">
        <w:rPr>
          <w:rFonts w:asciiTheme="minorHAnsi" w:hAnsiTheme="minorHAnsi" w:cs="Calibri"/>
          <w:b/>
          <w:sz w:val="20"/>
          <w:szCs w:val="20"/>
        </w:rPr>
        <w:t>„Zamawiającym”</w:t>
      </w:r>
      <w:r w:rsidRPr="00A77DA2">
        <w:rPr>
          <w:rFonts w:asciiTheme="minorHAnsi" w:hAnsiTheme="minorHAnsi" w:cs="Calibri"/>
          <w:sz w:val="20"/>
          <w:szCs w:val="20"/>
        </w:rPr>
        <w:t>,</w:t>
      </w:r>
      <w:r w:rsidRPr="00A77DA2">
        <w:rPr>
          <w:rFonts w:asciiTheme="minorHAnsi" w:hAnsiTheme="minorHAnsi" w:cs="Calibri"/>
          <w:b/>
          <w:sz w:val="20"/>
          <w:szCs w:val="20"/>
        </w:rPr>
        <w:t xml:space="preserve"> </w:t>
      </w:r>
    </w:p>
    <w:p w14:paraId="2C5D9035" w14:textId="30983E5E" w:rsidR="00A77DA2" w:rsidRPr="00A77DA2" w:rsidRDefault="00CB13FD" w:rsidP="00A77DA2">
      <w:pPr>
        <w:tabs>
          <w:tab w:val="left" w:pos="142"/>
        </w:tabs>
        <w:rPr>
          <w:rFonts w:asciiTheme="minorHAnsi" w:hAnsiTheme="minorHAnsi" w:cs="Arial"/>
          <w:b/>
          <w:sz w:val="20"/>
          <w:szCs w:val="20"/>
        </w:rPr>
      </w:pPr>
      <w:r w:rsidRPr="00A77DA2">
        <w:rPr>
          <w:rFonts w:asciiTheme="minorHAnsi" w:hAnsiTheme="minorHAnsi" w:cs="Calibri"/>
          <w:sz w:val="20"/>
          <w:szCs w:val="20"/>
        </w:rPr>
        <w:t>reprezentowanym przez:</w:t>
      </w:r>
      <w:r w:rsidR="00A77DA2" w:rsidRPr="006B77E2">
        <w:rPr>
          <w:rFonts w:ascii="Arial" w:hAnsi="Arial" w:cs="Arial"/>
          <w:b/>
          <w:sz w:val="20"/>
          <w:szCs w:val="20"/>
        </w:rPr>
        <w:t xml:space="preserve"> </w:t>
      </w:r>
      <w:r w:rsidR="00A77DA2" w:rsidRPr="00A77DA2">
        <w:rPr>
          <w:rFonts w:asciiTheme="minorHAnsi" w:hAnsiTheme="minorHAnsi" w:cs="Arial"/>
          <w:b/>
          <w:sz w:val="20"/>
          <w:szCs w:val="20"/>
        </w:rPr>
        <w:t xml:space="preserve">Mariusza Przybylskiego - Dyrektora Regionalnego Zarządu Gospodarki Wodnej </w:t>
      </w:r>
    </w:p>
    <w:p w14:paraId="1C71F9FA" w14:textId="145D17A5" w:rsidR="00A77DA2" w:rsidRPr="00A77DA2" w:rsidRDefault="00A77DA2" w:rsidP="00A77DA2">
      <w:pPr>
        <w:tabs>
          <w:tab w:val="left" w:pos="0"/>
        </w:tabs>
        <w:rPr>
          <w:rFonts w:asciiTheme="minorHAnsi" w:hAnsiTheme="minorHAnsi" w:cs="Arial"/>
          <w:b/>
          <w:sz w:val="20"/>
          <w:szCs w:val="20"/>
        </w:rPr>
      </w:pPr>
      <w:r w:rsidRPr="00A77DA2">
        <w:rPr>
          <w:rFonts w:asciiTheme="minorHAnsi" w:hAnsiTheme="minorHAnsi" w:cs="Arial"/>
          <w:b/>
          <w:sz w:val="20"/>
          <w:szCs w:val="20"/>
        </w:rPr>
        <w:t>we Wrocławiu</w:t>
      </w:r>
    </w:p>
    <w:p w14:paraId="3B24174A" w14:textId="44BD471A" w:rsidR="00BA094F" w:rsidRPr="00F829A7" w:rsidRDefault="00BA094F" w:rsidP="00A77DA2">
      <w:pPr>
        <w:spacing w:before="120" w:line="276" w:lineRule="auto"/>
        <w:contextualSpacing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729E3A09" w14:textId="77777777" w:rsidR="00B53B9D" w:rsidRPr="00F829A7" w:rsidRDefault="002B69E4" w:rsidP="00DF6A41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a:</w:t>
      </w:r>
    </w:p>
    <w:p w14:paraId="5260DE85" w14:textId="77777777" w:rsidR="00A77DA2" w:rsidRDefault="00A95FF1" w:rsidP="00DF6A41">
      <w:pPr>
        <w:spacing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………</w:t>
      </w:r>
      <w:r w:rsidR="002B69E4" w:rsidRPr="00F829A7">
        <w:rPr>
          <w:rFonts w:ascii="Calibri" w:hAnsi="Calibri" w:cs="Calibri"/>
          <w:sz w:val="20"/>
          <w:szCs w:val="20"/>
        </w:rPr>
        <w:t>…………………</w:t>
      </w:r>
      <w:r w:rsidR="00B53B9D" w:rsidRPr="00F829A7">
        <w:rPr>
          <w:rFonts w:ascii="Calibri" w:hAnsi="Calibri" w:cs="Calibri"/>
          <w:sz w:val="20"/>
          <w:szCs w:val="20"/>
        </w:rPr>
        <w:t xml:space="preserve">, wpisanym do </w:t>
      </w:r>
      <w:r w:rsidRPr="00F829A7">
        <w:rPr>
          <w:rFonts w:ascii="Calibri" w:hAnsi="Calibri" w:cs="Calibri"/>
          <w:sz w:val="20"/>
          <w:szCs w:val="20"/>
        </w:rPr>
        <w:t>…………</w:t>
      </w:r>
      <w:r w:rsidR="002B69E4" w:rsidRPr="00F829A7">
        <w:rPr>
          <w:rFonts w:ascii="Calibri" w:hAnsi="Calibri" w:cs="Calibri"/>
          <w:sz w:val="20"/>
          <w:szCs w:val="20"/>
        </w:rPr>
        <w:t>……………..</w:t>
      </w:r>
      <w:r w:rsidR="009C2FEE" w:rsidRPr="00F829A7">
        <w:rPr>
          <w:rFonts w:ascii="Calibri" w:hAnsi="Calibri" w:cs="Calibri"/>
          <w:sz w:val="20"/>
          <w:szCs w:val="20"/>
        </w:rPr>
        <w:t xml:space="preserve">, NIP </w:t>
      </w:r>
      <w:r w:rsidRPr="00F829A7">
        <w:rPr>
          <w:rFonts w:ascii="Calibri" w:hAnsi="Calibri" w:cs="Calibri"/>
          <w:sz w:val="20"/>
          <w:szCs w:val="20"/>
        </w:rPr>
        <w:t>……………</w:t>
      </w:r>
      <w:r w:rsidR="002B69E4" w:rsidRPr="00F829A7">
        <w:rPr>
          <w:rFonts w:ascii="Calibri" w:hAnsi="Calibri" w:cs="Calibri"/>
          <w:sz w:val="20"/>
          <w:szCs w:val="20"/>
        </w:rPr>
        <w:t>………</w:t>
      </w:r>
      <w:r w:rsidR="009C2FEE" w:rsidRPr="00F829A7">
        <w:rPr>
          <w:rFonts w:ascii="Calibri" w:hAnsi="Calibri" w:cs="Calibri"/>
          <w:sz w:val="20"/>
          <w:szCs w:val="20"/>
        </w:rPr>
        <w:t xml:space="preserve">, REGON </w:t>
      </w:r>
      <w:r w:rsidRPr="00F829A7">
        <w:rPr>
          <w:rFonts w:ascii="Calibri" w:hAnsi="Calibri" w:cs="Calibri"/>
          <w:sz w:val="20"/>
          <w:szCs w:val="20"/>
        </w:rPr>
        <w:t>………</w:t>
      </w:r>
      <w:r w:rsidR="002B69E4" w:rsidRPr="00F829A7">
        <w:rPr>
          <w:rFonts w:ascii="Calibri" w:hAnsi="Calibri" w:cs="Calibri"/>
          <w:sz w:val="20"/>
          <w:szCs w:val="20"/>
        </w:rPr>
        <w:t>…………….</w:t>
      </w:r>
      <w:r w:rsidR="00B53B9D" w:rsidRPr="00F829A7">
        <w:rPr>
          <w:rFonts w:ascii="Calibri" w:hAnsi="Calibri" w:cs="Calibri"/>
          <w:sz w:val="20"/>
          <w:szCs w:val="20"/>
        </w:rPr>
        <w:t>,</w:t>
      </w:r>
      <w:r w:rsidR="00EA17AC" w:rsidRPr="00F829A7">
        <w:rPr>
          <w:rFonts w:ascii="Calibri" w:hAnsi="Calibri" w:cs="Calibri"/>
          <w:sz w:val="20"/>
          <w:szCs w:val="20"/>
        </w:rPr>
        <w:t xml:space="preserve"> </w:t>
      </w:r>
      <w:r w:rsidR="00B53B9D" w:rsidRPr="00F829A7">
        <w:rPr>
          <w:rFonts w:ascii="Calibri" w:hAnsi="Calibri" w:cs="Calibri"/>
          <w:sz w:val="20"/>
          <w:szCs w:val="20"/>
        </w:rPr>
        <w:t>zwanym w treści umowy „</w:t>
      </w:r>
      <w:r w:rsidR="00B53B9D" w:rsidRPr="00F829A7">
        <w:rPr>
          <w:rFonts w:ascii="Calibri" w:hAnsi="Calibri" w:cs="Calibri"/>
          <w:b/>
          <w:sz w:val="20"/>
          <w:szCs w:val="20"/>
        </w:rPr>
        <w:t xml:space="preserve">Wykonawcą” </w:t>
      </w:r>
    </w:p>
    <w:p w14:paraId="3B256867" w14:textId="69457C64" w:rsidR="00B53B9D" w:rsidRPr="00F829A7" w:rsidRDefault="00B53B9D" w:rsidP="00DF6A41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reprezentowanym przez</w:t>
      </w:r>
      <w:r w:rsidRPr="00F829A7">
        <w:rPr>
          <w:rFonts w:ascii="Calibri" w:hAnsi="Calibri" w:cs="Calibri"/>
          <w:b/>
          <w:sz w:val="20"/>
          <w:szCs w:val="20"/>
        </w:rPr>
        <w:t>:</w:t>
      </w:r>
      <w:r w:rsidR="005C575E" w:rsidRPr="00F829A7">
        <w:rPr>
          <w:rFonts w:ascii="Calibri" w:hAnsi="Calibri" w:cs="Calibri"/>
          <w:b/>
          <w:sz w:val="20"/>
          <w:szCs w:val="20"/>
        </w:rPr>
        <w:t xml:space="preserve"> </w:t>
      </w:r>
      <w:r w:rsidR="002B69E4" w:rsidRPr="00F829A7">
        <w:rPr>
          <w:rFonts w:ascii="Calibri" w:hAnsi="Calibri" w:cs="Calibri"/>
          <w:sz w:val="20"/>
          <w:szCs w:val="20"/>
        </w:rPr>
        <w:t>………………………………..</w:t>
      </w:r>
    </w:p>
    <w:p w14:paraId="0E10AD7C" w14:textId="77777777" w:rsidR="0002150D" w:rsidRDefault="0002150D" w:rsidP="00DF6A41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522F815" w14:textId="77777777" w:rsidR="00B53B9D" w:rsidRDefault="00B53B9D" w:rsidP="00DF6A41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łącznie „Stronami”, a odrębnie „Stroną”.</w:t>
      </w:r>
    </w:p>
    <w:p w14:paraId="10CFA238" w14:textId="77777777" w:rsidR="00A26550" w:rsidRPr="00F829A7" w:rsidRDefault="00A26550" w:rsidP="00DF6A41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49940E1A" w14:textId="660C5428" w:rsidR="00B53B9D" w:rsidRPr="00F829A7" w:rsidRDefault="00B53B9D" w:rsidP="00DF6A41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Niniejsza umowa (zwana dalej „Umową”) została zawarta w wyniku rozstrzygnięcia przetargu nieograniczonego przeprowadzonego na podstawie ustawy z dnia 29 stycznia 2004 r. Prawo zamówień publicznych</w:t>
      </w:r>
      <w:r w:rsidR="001153EE" w:rsidRPr="00F829A7">
        <w:rPr>
          <w:rFonts w:ascii="Calibri" w:hAnsi="Calibri" w:cs="Calibri"/>
          <w:sz w:val="20"/>
          <w:szCs w:val="20"/>
        </w:rPr>
        <w:t xml:space="preserve"> (</w:t>
      </w:r>
      <w:r w:rsidR="00B80557" w:rsidRPr="00F829A7">
        <w:rPr>
          <w:rFonts w:ascii="Calibri" w:hAnsi="Calibri" w:cs="Calibri"/>
          <w:sz w:val="20"/>
          <w:szCs w:val="20"/>
        </w:rPr>
        <w:t xml:space="preserve">tekst jedn. </w:t>
      </w:r>
      <w:r w:rsidR="001153EE" w:rsidRPr="00F829A7">
        <w:rPr>
          <w:rFonts w:ascii="Calibri" w:hAnsi="Calibri" w:cs="Calibri"/>
          <w:sz w:val="20"/>
          <w:szCs w:val="20"/>
        </w:rPr>
        <w:t>Dz. U. z</w:t>
      </w:r>
      <w:r w:rsidR="00290BB8" w:rsidRPr="00F829A7">
        <w:rPr>
          <w:rFonts w:ascii="Calibri" w:hAnsi="Calibri" w:cs="Calibri"/>
          <w:sz w:val="20"/>
          <w:szCs w:val="20"/>
        </w:rPr>
        <w:t> </w:t>
      </w:r>
      <w:r w:rsidR="001153EE" w:rsidRPr="00F829A7">
        <w:rPr>
          <w:rFonts w:ascii="Calibri" w:hAnsi="Calibri" w:cs="Calibri"/>
          <w:sz w:val="20"/>
          <w:szCs w:val="20"/>
        </w:rPr>
        <w:t>201</w:t>
      </w:r>
      <w:r w:rsidR="00B80557" w:rsidRPr="00F829A7">
        <w:rPr>
          <w:rFonts w:ascii="Calibri" w:hAnsi="Calibri" w:cs="Calibri"/>
          <w:sz w:val="20"/>
          <w:szCs w:val="20"/>
        </w:rPr>
        <w:t>9</w:t>
      </w:r>
      <w:r w:rsidR="001153EE" w:rsidRPr="00F829A7">
        <w:rPr>
          <w:rFonts w:ascii="Calibri" w:hAnsi="Calibri" w:cs="Calibri"/>
          <w:sz w:val="20"/>
          <w:szCs w:val="20"/>
        </w:rPr>
        <w:t xml:space="preserve"> r. poz. 18</w:t>
      </w:r>
      <w:r w:rsidR="00B80557" w:rsidRPr="00F829A7">
        <w:rPr>
          <w:rFonts w:ascii="Calibri" w:hAnsi="Calibri" w:cs="Calibri"/>
          <w:sz w:val="20"/>
          <w:szCs w:val="20"/>
        </w:rPr>
        <w:t>43</w:t>
      </w:r>
      <w:r w:rsidR="001153EE" w:rsidRPr="00F829A7">
        <w:rPr>
          <w:rFonts w:ascii="Calibri" w:hAnsi="Calibri" w:cs="Calibri"/>
          <w:sz w:val="20"/>
          <w:szCs w:val="20"/>
        </w:rPr>
        <w:t xml:space="preserve"> ze zm.)</w:t>
      </w:r>
      <w:r w:rsidR="00D21654" w:rsidRPr="00F829A7">
        <w:rPr>
          <w:rFonts w:ascii="Calibri" w:hAnsi="Calibri" w:cs="Calibri"/>
          <w:sz w:val="20"/>
          <w:szCs w:val="20"/>
        </w:rPr>
        <w:t>.</w:t>
      </w:r>
      <w:r w:rsidRPr="00F829A7">
        <w:rPr>
          <w:rFonts w:ascii="Calibri" w:hAnsi="Calibri" w:cs="Calibri"/>
          <w:sz w:val="20"/>
          <w:szCs w:val="20"/>
        </w:rPr>
        <w:t xml:space="preserve"> </w:t>
      </w:r>
    </w:p>
    <w:p w14:paraId="56C9CD98" w14:textId="77777777" w:rsidR="0002150D" w:rsidRDefault="0002150D" w:rsidP="00DF6A41">
      <w:pPr>
        <w:numPr>
          <w:ilvl w:val="12"/>
          <w:numId w:val="0"/>
        </w:numPr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14:paraId="4FEDD86E" w14:textId="77777777" w:rsidR="00B53B9D" w:rsidRPr="00F829A7" w:rsidRDefault="00045DC5" w:rsidP="00DF6A41">
      <w:pPr>
        <w:numPr>
          <w:ilvl w:val="12"/>
          <w:numId w:val="0"/>
        </w:num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1</w:t>
      </w:r>
    </w:p>
    <w:p w14:paraId="30DC1D54" w14:textId="756B07DC" w:rsidR="0002150D" w:rsidRDefault="00B53B9D" w:rsidP="0002150D">
      <w:pPr>
        <w:numPr>
          <w:ilvl w:val="12"/>
          <w:numId w:val="0"/>
        </w:num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PRZEDMIOT UMOWY</w:t>
      </w:r>
    </w:p>
    <w:p w14:paraId="0F718388" w14:textId="77777777" w:rsidR="00A26550" w:rsidRPr="00F829A7" w:rsidRDefault="00A26550" w:rsidP="0002150D">
      <w:pPr>
        <w:numPr>
          <w:ilvl w:val="12"/>
          <w:numId w:val="0"/>
        </w:numPr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14:paraId="540C4799" w14:textId="0FC62982" w:rsidR="0043450C" w:rsidRPr="00F829A7" w:rsidRDefault="00B53B9D" w:rsidP="00DF6A41">
      <w:pPr>
        <w:numPr>
          <w:ilvl w:val="0"/>
          <w:numId w:val="22"/>
        </w:numPr>
        <w:spacing w:before="120" w:line="276" w:lineRule="auto"/>
        <w:ind w:left="284" w:hanging="284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Zamawiający zleca, a Wykonawca przyjmuje do </w:t>
      </w:r>
      <w:r w:rsidR="00B80557" w:rsidRPr="00F829A7">
        <w:rPr>
          <w:rFonts w:ascii="Calibri" w:hAnsi="Calibri" w:cs="Calibri"/>
          <w:sz w:val="20"/>
          <w:szCs w:val="20"/>
        </w:rPr>
        <w:t>realizacji</w:t>
      </w:r>
      <w:r w:rsidRPr="00F829A7">
        <w:rPr>
          <w:rFonts w:ascii="Calibri" w:hAnsi="Calibri" w:cs="Calibri"/>
          <w:sz w:val="20"/>
          <w:szCs w:val="20"/>
        </w:rPr>
        <w:t xml:space="preserve"> </w:t>
      </w:r>
      <w:r w:rsidR="002B69E4" w:rsidRPr="00F829A7">
        <w:rPr>
          <w:rFonts w:ascii="Calibri" w:hAnsi="Calibri" w:cs="Calibri"/>
          <w:sz w:val="20"/>
          <w:szCs w:val="20"/>
        </w:rPr>
        <w:t>wykonanie robót</w:t>
      </w:r>
      <w:r w:rsidR="00D060C5" w:rsidRPr="00F829A7">
        <w:rPr>
          <w:rFonts w:ascii="Calibri" w:hAnsi="Calibri" w:cs="Calibri"/>
          <w:sz w:val="20"/>
          <w:szCs w:val="20"/>
        </w:rPr>
        <w:t xml:space="preserve"> budowlanych w ramach </w:t>
      </w:r>
      <w:r w:rsidRPr="00F829A7">
        <w:rPr>
          <w:rFonts w:ascii="Calibri" w:hAnsi="Calibri" w:cs="Calibri"/>
          <w:sz w:val="20"/>
          <w:szCs w:val="20"/>
        </w:rPr>
        <w:t>zadania</w:t>
      </w:r>
      <w:r w:rsidR="00A77DA2">
        <w:rPr>
          <w:rFonts w:ascii="Calibri" w:hAnsi="Calibri" w:cs="Calibri"/>
          <w:sz w:val="20"/>
          <w:szCs w:val="20"/>
        </w:rPr>
        <w:t>:</w:t>
      </w:r>
    </w:p>
    <w:p w14:paraId="129DF843" w14:textId="77777777" w:rsidR="00A77DA2" w:rsidRDefault="00A77DA2" w:rsidP="00FF3195">
      <w:pPr>
        <w:ind w:left="284"/>
        <w:jc w:val="both"/>
        <w:rPr>
          <w:rFonts w:ascii="Calibri" w:eastAsia="Calibri" w:hAnsi="Calibri" w:cs="Calibri"/>
          <w:b/>
          <w:sz w:val="20"/>
          <w:szCs w:val="20"/>
        </w:rPr>
      </w:pPr>
      <w:r w:rsidRPr="00A77DA2">
        <w:rPr>
          <w:rFonts w:ascii="Calibri" w:eastAsia="Calibri" w:hAnsi="Calibri" w:cs="Calibri"/>
          <w:b/>
          <w:sz w:val="20"/>
          <w:szCs w:val="20"/>
        </w:rPr>
        <w:t>Prace naprawcze jazów w dolinie rzeki Orli</w:t>
      </w:r>
      <w:r w:rsidR="00217C74" w:rsidRPr="00F829A7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62EB684C" w14:textId="6A6EF09D" w:rsidR="00A77DA2" w:rsidRDefault="00A77DA2" w:rsidP="00A77DA2">
      <w:pPr>
        <w:ind w:left="284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gmina </w:t>
      </w:r>
      <w:r w:rsidR="0068758F">
        <w:rPr>
          <w:rFonts w:ascii="Calibri" w:eastAsia="Calibri" w:hAnsi="Calibri" w:cs="Calibri"/>
          <w:b/>
          <w:sz w:val="20"/>
          <w:szCs w:val="20"/>
        </w:rPr>
        <w:t xml:space="preserve">Wąsosz, </w:t>
      </w:r>
      <w:r>
        <w:rPr>
          <w:rFonts w:ascii="Calibri" w:eastAsia="Calibri" w:hAnsi="Calibri" w:cs="Calibri"/>
          <w:b/>
          <w:sz w:val="20"/>
          <w:szCs w:val="20"/>
        </w:rPr>
        <w:t xml:space="preserve">powiat </w:t>
      </w:r>
      <w:r w:rsidR="0068758F">
        <w:rPr>
          <w:rFonts w:ascii="Calibri" w:eastAsia="Calibri" w:hAnsi="Calibri" w:cs="Calibri"/>
          <w:b/>
          <w:sz w:val="20"/>
          <w:szCs w:val="20"/>
        </w:rPr>
        <w:t>górowski</w:t>
      </w:r>
      <w:r>
        <w:rPr>
          <w:rFonts w:ascii="Calibri" w:eastAsia="Calibri" w:hAnsi="Calibri" w:cs="Calibri"/>
          <w:b/>
          <w:sz w:val="20"/>
          <w:szCs w:val="20"/>
        </w:rPr>
        <w:t xml:space="preserve">, województwo </w:t>
      </w:r>
      <w:r w:rsidR="0068758F">
        <w:rPr>
          <w:rFonts w:ascii="Calibri" w:eastAsia="Calibri" w:hAnsi="Calibri" w:cs="Calibri"/>
          <w:b/>
          <w:sz w:val="20"/>
          <w:szCs w:val="20"/>
        </w:rPr>
        <w:t>dolnośląskie</w:t>
      </w:r>
    </w:p>
    <w:p w14:paraId="78EABD81" w14:textId="4FB920F2" w:rsidR="0068758F" w:rsidRDefault="0068758F" w:rsidP="0068758F">
      <w:pPr>
        <w:ind w:left="284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gmina Rawicz, Pakosław, Jutrosin, powiat rawicki, województwo wielkopolskie</w:t>
      </w:r>
    </w:p>
    <w:p w14:paraId="182E5085" w14:textId="77777777" w:rsidR="00A77DA2" w:rsidRDefault="00A77DA2" w:rsidP="00FF3195">
      <w:pPr>
        <w:ind w:left="284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2F9CEC3" w14:textId="104DEA9D" w:rsidR="00A77DA2" w:rsidRDefault="00A77DA2" w:rsidP="00FF3195">
      <w:pPr>
        <w:ind w:left="284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Zakres robót obejmuje:</w:t>
      </w:r>
    </w:p>
    <w:p w14:paraId="1B42E614" w14:textId="16FB3791" w:rsidR="00A77DA2" w:rsidRDefault="00A77DA2" w:rsidP="00FF3195">
      <w:pPr>
        <w:ind w:left="284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A77DA2">
        <w:rPr>
          <w:rFonts w:ascii="Calibri" w:eastAsia="Calibri" w:hAnsi="Calibri" w:cs="Calibri"/>
          <w:b/>
          <w:sz w:val="20"/>
          <w:szCs w:val="20"/>
        </w:rPr>
        <w:t>remont jazu Pobiel w km 5+038, jazu Kubeczki w km 25+715, jazu Sworowo w km 28+100, jazu Zaorle w km 34+060, jazu z mostem Dubin w km 40+243, jazu Jutrosin w km 46+026</w:t>
      </w:r>
    </w:p>
    <w:p w14:paraId="2D46A089" w14:textId="77777777" w:rsidR="00A77DA2" w:rsidRDefault="00A77DA2" w:rsidP="00FF3195">
      <w:pPr>
        <w:ind w:left="284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E5603AA" w14:textId="5149E77F" w:rsidR="00B53B9D" w:rsidRPr="00F829A7" w:rsidRDefault="00B53B9D" w:rsidP="00FF3195">
      <w:pPr>
        <w:ind w:left="28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Szczegółowy zakres rzeczowy robót objętych Umową określają:</w:t>
      </w:r>
    </w:p>
    <w:p w14:paraId="66FEC2CE" w14:textId="4A93E5A9" w:rsidR="00D63391" w:rsidRPr="00F829A7" w:rsidRDefault="00D63391" w:rsidP="00EE25AE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Przedmiar robót</w:t>
      </w:r>
      <w:r w:rsidR="00ED5A32">
        <w:rPr>
          <w:rFonts w:ascii="Calibri" w:hAnsi="Calibri" w:cs="Calibri"/>
          <w:sz w:val="20"/>
          <w:szCs w:val="20"/>
        </w:rPr>
        <w:t>,</w:t>
      </w:r>
    </w:p>
    <w:p w14:paraId="56843D50" w14:textId="24ACCD28" w:rsidR="00B53B9D" w:rsidRPr="00F829A7" w:rsidRDefault="00B53B9D" w:rsidP="00EE25AE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Specy</w:t>
      </w:r>
      <w:r w:rsidR="00C4676B" w:rsidRPr="00F829A7">
        <w:rPr>
          <w:rFonts w:ascii="Calibri" w:hAnsi="Calibri" w:cs="Calibri"/>
          <w:sz w:val="20"/>
          <w:szCs w:val="20"/>
        </w:rPr>
        <w:t>fikacj</w:t>
      </w:r>
      <w:r w:rsidR="0068758F">
        <w:rPr>
          <w:rFonts w:ascii="Calibri" w:hAnsi="Calibri" w:cs="Calibri"/>
          <w:sz w:val="20"/>
          <w:szCs w:val="20"/>
        </w:rPr>
        <w:t>a</w:t>
      </w:r>
      <w:r w:rsidRPr="00F829A7">
        <w:rPr>
          <w:rFonts w:ascii="Calibri" w:hAnsi="Calibri" w:cs="Calibri"/>
          <w:sz w:val="20"/>
          <w:szCs w:val="20"/>
        </w:rPr>
        <w:t xml:space="preserve"> Techniczn</w:t>
      </w:r>
      <w:r w:rsidR="0068758F">
        <w:rPr>
          <w:rFonts w:ascii="Calibri" w:hAnsi="Calibri" w:cs="Calibri"/>
          <w:sz w:val="20"/>
          <w:szCs w:val="20"/>
        </w:rPr>
        <w:t>a</w:t>
      </w:r>
      <w:r w:rsidRPr="00F829A7">
        <w:rPr>
          <w:rFonts w:ascii="Calibri" w:hAnsi="Calibri" w:cs="Calibri"/>
          <w:sz w:val="20"/>
          <w:szCs w:val="20"/>
        </w:rPr>
        <w:t xml:space="preserve"> Wykonania i Odbioru Robót</w:t>
      </w:r>
      <w:r w:rsidR="00D63391" w:rsidRPr="00F829A7">
        <w:rPr>
          <w:rFonts w:ascii="Calibri" w:hAnsi="Calibri" w:cs="Calibri"/>
          <w:sz w:val="20"/>
          <w:szCs w:val="20"/>
        </w:rPr>
        <w:t xml:space="preserve"> Budowlanych (</w:t>
      </w:r>
      <w:proofErr w:type="spellStart"/>
      <w:r w:rsidR="00D63391" w:rsidRPr="00F829A7">
        <w:rPr>
          <w:rFonts w:ascii="Calibri" w:hAnsi="Calibri" w:cs="Calibri"/>
          <w:sz w:val="20"/>
          <w:szCs w:val="20"/>
        </w:rPr>
        <w:t>STWiORB</w:t>
      </w:r>
      <w:proofErr w:type="spellEnd"/>
      <w:r w:rsidR="00D63391" w:rsidRPr="00F829A7">
        <w:rPr>
          <w:rFonts w:ascii="Calibri" w:hAnsi="Calibri" w:cs="Calibri"/>
          <w:sz w:val="20"/>
          <w:szCs w:val="20"/>
        </w:rPr>
        <w:t>)</w:t>
      </w:r>
      <w:r w:rsidR="00ED5A32">
        <w:rPr>
          <w:rFonts w:ascii="Calibri" w:hAnsi="Calibri" w:cs="Calibri"/>
          <w:sz w:val="20"/>
          <w:szCs w:val="20"/>
        </w:rPr>
        <w:t>,</w:t>
      </w:r>
    </w:p>
    <w:p w14:paraId="2A311628" w14:textId="3D9DE0C7" w:rsidR="00B53B9D" w:rsidRPr="00F829A7" w:rsidRDefault="00217C74" w:rsidP="00EE25AE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K</w:t>
      </w:r>
      <w:r w:rsidR="00B53B9D" w:rsidRPr="00F829A7">
        <w:rPr>
          <w:rFonts w:ascii="Calibri" w:hAnsi="Calibri" w:cs="Calibri"/>
          <w:sz w:val="20"/>
          <w:szCs w:val="20"/>
        </w:rPr>
        <w:t>osztorys ofertowy wraz z ofertą przetargową</w:t>
      </w:r>
      <w:r w:rsidR="00ED5A32">
        <w:rPr>
          <w:rFonts w:ascii="Calibri" w:hAnsi="Calibri" w:cs="Calibri"/>
          <w:sz w:val="20"/>
          <w:szCs w:val="20"/>
        </w:rPr>
        <w:t>,</w:t>
      </w:r>
      <w:r w:rsidR="00B53B9D" w:rsidRPr="00F829A7">
        <w:rPr>
          <w:rFonts w:ascii="Calibri" w:hAnsi="Calibri" w:cs="Calibri"/>
          <w:sz w:val="20"/>
          <w:szCs w:val="20"/>
        </w:rPr>
        <w:t xml:space="preserve"> </w:t>
      </w:r>
    </w:p>
    <w:p w14:paraId="382BCC2E" w14:textId="5D4A1337" w:rsidR="00B53B9D" w:rsidRPr="00F829A7" w:rsidRDefault="00E52315" w:rsidP="00EE25AE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Specyfikacja Istotnych Warunkach Zamówienia </w:t>
      </w:r>
      <w:r w:rsidR="002F1D9D" w:rsidRPr="00F829A7">
        <w:rPr>
          <w:rFonts w:ascii="Calibri" w:hAnsi="Calibri" w:cs="Calibri"/>
          <w:sz w:val="20"/>
          <w:szCs w:val="20"/>
        </w:rPr>
        <w:t>(SI</w:t>
      </w:r>
      <w:r w:rsidR="00CB4C39" w:rsidRPr="00F829A7">
        <w:rPr>
          <w:rFonts w:ascii="Calibri" w:hAnsi="Calibri" w:cs="Calibri"/>
          <w:sz w:val="20"/>
          <w:szCs w:val="20"/>
        </w:rPr>
        <w:t>WZ</w:t>
      </w:r>
      <w:r w:rsidR="002F1D9D" w:rsidRPr="00F829A7">
        <w:rPr>
          <w:rFonts w:ascii="Calibri" w:hAnsi="Calibri" w:cs="Calibri"/>
          <w:sz w:val="20"/>
          <w:szCs w:val="20"/>
        </w:rPr>
        <w:t xml:space="preserve">) </w:t>
      </w:r>
      <w:r w:rsidRPr="00F829A7">
        <w:rPr>
          <w:rFonts w:ascii="Calibri" w:hAnsi="Calibri" w:cs="Calibri"/>
          <w:sz w:val="20"/>
          <w:szCs w:val="20"/>
        </w:rPr>
        <w:t>będąca podstawą do przeprowadzenia postępowania przet</w:t>
      </w:r>
      <w:r w:rsidR="00ED5A32">
        <w:rPr>
          <w:rFonts w:ascii="Calibri" w:hAnsi="Calibri" w:cs="Calibri"/>
          <w:sz w:val="20"/>
          <w:szCs w:val="20"/>
        </w:rPr>
        <w:t>argowego na roboty objęte Umową.</w:t>
      </w:r>
    </w:p>
    <w:p w14:paraId="3F3C82C5" w14:textId="77777777" w:rsidR="00A26550" w:rsidRDefault="00A26550" w:rsidP="00DF6A41">
      <w:p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14:paraId="0344DDC7" w14:textId="77777777" w:rsidR="00B53B9D" w:rsidRPr="00F829A7" w:rsidRDefault="00045DC5" w:rsidP="00DF6A41">
      <w:p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2</w:t>
      </w:r>
    </w:p>
    <w:p w14:paraId="03FCBF56" w14:textId="77777777" w:rsidR="00B53B9D" w:rsidRPr="00F829A7" w:rsidRDefault="00B53B9D" w:rsidP="00DF6A41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TERMIN REALIZACJI UMOWY</w:t>
      </w:r>
    </w:p>
    <w:p w14:paraId="124507E3" w14:textId="10CC93EC" w:rsidR="00B53B9D" w:rsidRPr="00F829A7" w:rsidRDefault="003913F5" w:rsidP="00EE25AE">
      <w:pPr>
        <w:pStyle w:val="Akapitzlist"/>
        <w:numPr>
          <w:ilvl w:val="0"/>
          <w:numId w:val="34"/>
        </w:numPr>
        <w:tabs>
          <w:tab w:val="num" w:pos="406"/>
        </w:tabs>
        <w:spacing w:before="120"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Przekazanie terenu budowy nastąpi w terminie 7 </w:t>
      </w:r>
      <w:bookmarkStart w:id="0" w:name="_GoBack"/>
      <w:bookmarkEnd w:id="0"/>
      <w:r w:rsidRPr="00F829A7">
        <w:rPr>
          <w:rFonts w:ascii="Calibri" w:hAnsi="Calibri" w:cs="Calibri"/>
          <w:sz w:val="20"/>
          <w:szCs w:val="20"/>
        </w:rPr>
        <w:t>dni od daty podpisania umowy.</w:t>
      </w:r>
      <w:r w:rsidR="00F44E08" w:rsidRPr="00F829A7">
        <w:rPr>
          <w:rFonts w:ascii="Calibri" w:hAnsi="Calibri" w:cs="Calibri"/>
          <w:sz w:val="20"/>
          <w:szCs w:val="20"/>
        </w:rPr>
        <w:t xml:space="preserve"> </w:t>
      </w:r>
      <w:r w:rsidR="00B53B9D" w:rsidRPr="00F829A7">
        <w:rPr>
          <w:rFonts w:ascii="Calibri" w:hAnsi="Calibri" w:cs="Calibri"/>
          <w:sz w:val="20"/>
          <w:szCs w:val="20"/>
        </w:rPr>
        <w:t>Rozpoczęcie r</w:t>
      </w:r>
      <w:r w:rsidRPr="00F829A7">
        <w:rPr>
          <w:rFonts w:ascii="Calibri" w:hAnsi="Calibri" w:cs="Calibri"/>
          <w:sz w:val="20"/>
          <w:szCs w:val="20"/>
        </w:rPr>
        <w:t xml:space="preserve">obót budowlanych </w:t>
      </w:r>
      <w:r w:rsidR="00B53B9D" w:rsidRPr="00F829A7">
        <w:rPr>
          <w:rFonts w:ascii="Calibri" w:hAnsi="Calibri" w:cs="Calibri"/>
          <w:sz w:val="20"/>
          <w:szCs w:val="20"/>
        </w:rPr>
        <w:t xml:space="preserve">nastąpi </w:t>
      </w:r>
      <w:r w:rsidR="00D21654" w:rsidRPr="00F829A7">
        <w:rPr>
          <w:rFonts w:ascii="Calibri" w:hAnsi="Calibri" w:cs="Calibri"/>
          <w:sz w:val="20"/>
          <w:szCs w:val="20"/>
        </w:rPr>
        <w:t xml:space="preserve">nie wcześniej niż </w:t>
      </w:r>
      <w:r w:rsidR="00ED5A32">
        <w:rPr>
          <w:rFonts w:ascii="Calibri" w:hAnsi="Calibri" w:cs="Calibri"/>
          <w:sz w:val="20"/>
          <w:szCs w:val="20"/>
        </w:rPr>
        <w:t>…</w:t>
      </w:r>
      <w:r w:rsidR="00D21654" w:rsidRPr="00F829A7">
        <w:rPr>
          <w:rFonts w:ascii="Calibri" w:hAnsi="Calibri" w:cs="Calibri"/>
          <w:sz w:val="20"/>
          <w:szCs w:val="20"/>
        </w:rPr>
        <w:t xml:space="preserve"> </w:t>
      </w:r>
      <w:r w:rsidR="00ED5A32">
        <w:rPr>
          <w:rFonts w:ascii="Calibri" w:hAnsi="Calibri" w:cs="Calibri"/>
          <w:sz w:val="20"/>
          <w:szCs w:val="20"/>
        </w:rPr>
        <w:t>…………….</w:t>
      </w:r>
      <w:r w:rsidR="00D21654" w:rsidRPr="00F829A7">
        <w:rPr>
          <w:rFonts w:ascii="Calibri" w:hAnsi="Calibri" w:cs="Calibri"/>
          <w:sz w:val="20"/>
          <w:szCs w:val="20"/>
        </w:rPr>
        <w:t xml:space="preserve"> 2020 r</w:t>
      </w:r>
      <w:r w:rsidR="00B53B9D" w:rsidRPr="00F829A7">
        <w:rPr>
          <w:rFonts w:ascii="Calibri" w:hAnsi="Calibri" w:cs="Calibri"/>
          <w:sz w:val="20"/>
          <w:szCs w:val="20"/>
        </w:rPr>
        <w:t>.</w:t>
      </w:r>
    </w:p>
    <w:p w14:paraId="7D4C3810" w14:textId="60AB086E" w:rsidR="00B53B9D" w:rsidRPr="00F829A7" w:rsidRDefault="00C74598" w:rsidP="00757776">
      <w:pPr>
        <w:pStyle w:val="Akapitzlist"/>
        <w:numPr>
          <w:ilvl w:val="0"/>
          <w:numId w:val="34"/>
        </w:numPr>
        <w:tabs>
          <w:tab w:val="num" w:pos="406"/>
        </w:tabs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T</w:t>
      </w:r>
      <w:r w:rsidR="00B53B9D" w:rsidRPr="00F829A7">
        <w:rPr>
          <w:rFonts w:ascii="Calibri" w:hAnsi="Calibri" w:cs="Calibri"/>
          <w:sz w:val="20"/>
          <w:szCs w:val="20"/>
        </w:rPr>
        <w:t xml:space="preserve">ermin zakończenia realizacji przedmiotu Umowy </w:t>
      </w:r>
      <w:r w:rsidR="00ED5A32">
        <w:rPr>
          <w:rFonts w:ascii="Calibri" w:hAnsi="Calibri" w:cs="Calibri"/>
          <w:sz w:val="20"/>
          <w:szCs w:val="20"/>
        </w:rPr>
        <w:t>-</w:t>
      </w:r>
      <w:r w:rsidR="00D21654" w:rsidRPr="00F829A7">
        <w:rPr>
          <w:rFonts w:ascii="Calibri" w:hAnsi="Calibri" w:cs="Calibri"/>
          <w:sz w:val="20"/>
          <w:szCs w:val="20"/>
        </w:rPr>
        <w:t xml:space="preserve"> do </w:t>
      </w:r>
      <w:r w:rsidR="00ED5A32">
        <w:rPr>
          <w:rFonts w:ascii="Calibri" w:hAnsi="Calibri" w:cs="Calibri"/>
          <w:sz w:val="20"/>
          <w:szCs w:val="20"/>
        </w:rPr>
        <w:t>…</w:t>
      </w:r>
      <w:r w:rsidR="00D21654" w:rsidRPr="00F829A7">
        <w:rPr>
          <w:rFonts w:ascii="Calibri" w:hAnsi="Calibri" w:cs="Calibri"/>
          <w:sz w:val="20"/>
          <w:szCs w:val="20"/>
        </w:rPr>
        <w:t xml:space="preserve"> </w:t>
      </w:r>
      <w:r w:rsidR="00ED5A32">
        <w:rPr>
          <w:rFonts w:ascii="Calibri" w:hAnsi="Calibri" w:cs="Calibri"/>
          <w:sz w:val="20"/>
          <w:szCs w:val="20"/>
        </w:rPr>
        <w:t>………………….</w:t>
      </w:r>
      <w:r w:rsidR="00D21654" w:rsidRPr="00F829A7">
        <w:rPr>
          <w:rFonts w:ascii="Calibri" w:hAnsi="Calibri" w:cs="Calibri"/>
          <w:sz w:val="20"/>
          <w:szCs w:val="20"/>
        </w:rPr>
        <w:t xml:space="preserve"> 2020 r.</w:t>
      </w:r>
    </w:p>
    <w:p w14:paraId="46A4E6F1" w14:textId="77777777" w:rsidR="00A26550" w:rsidRDefault="00A26550" w:rsidP="00DF6A41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14:paraId="700FBFFF" w14:textId="77777777" w:rsidR="00437984" w:rsidRPr="00F829A7" w:rsidRDefault="00437984" w:rsidP="00DF6A41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lastRenderedPageBreak/>
        <w:t>§ 3</w:t>
      </w:r>
    </w:p>
    <w:p w14:paraId="27459DBD" w14:textId="77777777" w:rsidR="00B53B9D" w:rsidRPr="00F829A7" w:rsidRDefault="00B53B9D" w:rsidP="00DF6A41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WYNAGRODZENIE WYKONAWCY</w:t>
      </w:r>
    </w:p>
    <w:p w14:paraId="34C11821" w14:textId="77777777" w:rsidR="0062729F" w:rsidRPr="00F829A7" w:rsidRDefault="00B53B9D" w:rsidP="00EE25AE">
      <w:pPr>
        <w:numPr>
          <w:ilvl w:val="0"/>
          <w:numId w:val="33"/>
        </w:numPr>
        <w:spacing w:before="120" w:line="276" w:lineRule="auto"/>
        <w:ind w:left="426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Strony ustalają</w:t>
      </w:r>
      <w:r w:rsidR="008E7CFB" w:rsidRPr="00F829A7">
        <w:rPr>
          <w:rFonts w:ascii="Calibri" w:hAnsi="Calibri" w:cs="Calibri"/>
          <w:sz w:val="20"/>
          <w:szCs w:val="20"/>
        </w:rPr>
        <w:t xml:space="preserve">, że wynagrodzenie kosztorysowe </w:t>
      </w:r>
      <w:r w:rsidRPr="00F829A7">
        <w:rPr>
          <w:rFonts w:ascii="Calibri" w:hAnsi="Calibri" w:cs="Calibri"/>
          <w:sz w:val="20"/>
          <w:szCs w:val="20"/>
        </w:rPr>
        <w:t xml:space="preserve">za wykonanie przedmiotu Umowy określonego w § 1 zgodnie z ofertą </w:t>
      </w:r>
      <w:r w:rsidR="00725FF2" w:rsidRPr="00F829A7">
        <w:rPr>
          <w:rFonts w:ascii="Calibri" w:hAnsi="Calibri" w:cs="Calibri"/>
          <w:sz w:val="20"/>
          <w:szCs w:val="20"/>
        </w:rPr>
        <w:t>(dalej „</w:t>
      </w:r>
      <w:r w:rsidR="00725FF2" w:rsidRPr="00F829A7">
        <w:rPr>
          <w:rFonts w:ascii="Calibri" w:hAnsi="Calibri" w:cs="Calibri"/>
          <w:b/>
          <w:sz w:val="20"/>
          <w:szCs w:val="20"/>
        </w:rPr>
        <w:t>Oferta</w:t>
      </w:r>
      <w:r w:rsidR="00725FF2" w:rsidRPr="00F829A7">
        <w:rPr>
          <w:rFonts w:ascii="Calibri" w:hAnsi="Calibri" w:cs="Calibri"/>
          <w:sz w:val="20"/>
          <w:szCs w:val="20"/>
        </w:rPr>
        <w:t xml:space="preserve">”) </w:t>
      </w:r>
      <w:r w:rsidRPr="00F829A7">
        <w:rPr>
          <w:rFonts w:ascii="Calibri" w:hAnsi="Calibri" w:cs="Calibri"/>
          <w:sz w:val="20"/>
          <w:szCs w:val="20"/>
        </w:rPr>
        <w:t>wynosi</w:t>
      </w:r>
      <w:r w:rsidR="0062729F" w:rsidRPr="00F829A7">
        <w:rPr>
          <w:rFonts w:ascii="Calibri" w:hAnsi="Calibri" w:cs="Calibri"/>
          <w:sz w:val="20"/>
          <w:szCs w:val="20"/>
        </w:rPr>
        <w:t>:</w:t>
      </w:r>
      <w:r w:rsidRPr="00F829A7">
        <w:rPr>
          <w:rFonts w:ascii="Calibri" w:hAnsi="Calibri" w:cs="Calibri"/>
          <w:sz w:val="20"/>
          <w:szCs w:val="20"/>
        </w:rPr>
        <w:t xml:space="preserve"> </w:t>
      </w:r>
      <w:r w:rsidR="00D060C5" w:rsidRPr="00F829A7">
        <w:rPr>
          <w:rFonts w:ascii="Calibri" w:hAnsi="Calibri" w:cs="Calibri"/>
          <w:b/>
          <w:sz w:val="20"/>
          <w:szCs w:val="20"/>
        </w:rPr>
        <w:t>……</w:t>
      </w:r>
      <w:r w:rsidR="0062729F" w:rsidRPr="00F829A7">
        <w:rPr>
          <w:rFonts w:ascii="Calibri" w:hAnsi="Calibri" w:cs="Calibri"/>
          <w:b/>
          <w:sz w:val="20"/>
          <w:szCs w:val="20"/>
        </w:rPr>
        <w:t>……</w:t>
      </w:r>
      <w:r w:rsidR="00D060C5" w:rsidRPr="00F829A7">
        <w:rPr>
          <w:rFonts w:ascii="Calibri" w:hAnsi="Calibri" w:cs="Calibri"/>
          <w:b/>
          <w:sz w:val="20"/>
          <w:szCs w:val="20"/>
        </w:rPr>
        <w:t>……..</w:t>
      </w:r>
      <w:r w:rsidR="0062729F" w:rsidRPr="00F829A7">
        <w:rPr>
          <w:rFonts w:ascii="Calibri" w:hAnsi="Calibri" w:cs="Calibri"/>
          <w:b/>
          <w:sz w:val="20"/>
          <w:szCs w:val="20"/>
        </w:rPr>
        <w:t>…</w:t>
      </w:r>
      <w:r w:rsidR="0062729F" w:rsidRPr="00F829A7">
        <w:rPr>
          <w:rFonts w:ascii="Calibri" w:hAnsi="Calibri" w:cs="Calibri"/>
          <w:b/>
          <w:bCs/>
          <w:sz w:val="20"/>
          <w:szCs w:val="20"/>
        </w:rPr>
        <w:t>zł</w:t>
      </w:r>
      <w:r w:rsidR="00D060C5" w:rsidRPr="00F829A7">
        <w:rPr>
          <w:rFonts w:ascii="Calibri" w:hAnsi="Calibri" w:cs="Calibri"/>
          <w:b/>
          <w:bCs/>
          <w:sz w:val="20"/>
          <w:szCs w:val="20"/>
        </w:rPr>
        <w:t xml:space="preserve"> brutto</w:t>
      </w:r>
      <w:r w:rsidR="0062729F" w:rsidRPr="00F829A7">
        <w:rPr>
          <w:rFonts w:ascii="Calibri" w:hAnsi="Calibri" w:cs="Calibri"/>
          <w:bCs/>
          <w:sz w:val="20"/>
          <w:szCs w:val="20"/>
        </w:rPr>
        <w:t xml:space="preserve"> (słownie</w:t>
      </w:r>
      <w:r w:rsidR="00437984" w:rsidRPr="00F829A7">
        <w:rPr>
          <w:rFonts w:ascii="Calibri" w:hAnsi="Calibri" w:cs="Calibri"/>
          <w:bCs/>
          <w:sz w:val="20"/>
          <w:szCs w:val="20"/>
        </w:rPr>
        <w:t xml:space="preserve"> złotych </w:t>
      </w:r>
      <w:r w:rsidR="0062729F" w:rsidRPr="00F829A7">
        <w:rPr>
          <w:rFonts w:ascii="Calibri" w:hAnsi="Calibri" w:cs="Calibri"/>
          <w:bCs/>
          <w:sz w:val="20"/>
          <w:szCs w:val="20"/>
        </w:rPr>
        <w:t>: ………</w:t>
      </w:r>
      <w:r w:rsidR="00D060C5" w:rsidRPr="00F829A7">
        <w:rPr>
          <w:rFonts w:ascii="Calibri" w:hAnsi="Calibri" w:cs="Calibri"/>
          <w:bCs/>
          <w:sz w:val="20"/>
          <w:szCs w:val="20"/>
        </w:rPr>
        <w:t>…………</w:t>
      </w:r>
      <w:r w:rsidR="0062729F" w:rsidRPr="00F829A7">
        <w:rPr>
          <w:rFonts w:ascii="Calibri" w:hAnsi="Calibri" w:cs="Calibri"/>
          <w:bCs/>
          <w:sz w:val="20"/>
          <w:szCs w:val="20"/>
        </w:rPr>
        <w:t xml:space="preserve"> ), </w:t>
      </w:r>
      <w:r w:rsidR="0062729F" w:rsidRPr="00F829A7">
        <w:rPr>
          <w:rFonts w:ascii="Calibri" w:hAnsi="Calibri" w:cs="Calibri"/>
          <w:b/>
          <w:sz w:val="20"/>
          <w:szCs w:val="20"/>
        </w:rPr>
        <w:t>w tym 23 % podatku VAT ………</w:t>
      </w:r>
      <w:r w:rsidR="00D060C5" w:rsidRPr="00F829A7">
        <w:rPr>
          <w:rFonts w:ascii="Calibri" w:hAnsi="Calibri" w:cs="Calibri"/>
          <w:b/>
          <w:sz w:val="20"/>
          <w:szCs w:val="20"/>
        </w:rPr>
        <w:t>………….</w:t>
      </w:r>
      <w:r w:rsidR="0062729F" w:rsidRPr="00F829A7">
        <w:rPr>
          <w:rFonts w:ascii="Calibri" w:hAnsi="Calibri" w:cs="Calibri"/>
          <w:b/>
          <w:sz w:val="20"/>
          <w:szCs w:val="20"/>
        </w:rPr>
        <w:t xml:space="preserve"> zł </w:t>
      </w:r>
      <w:r w:rsidR="0062729F" w:rsidRPr="00F829A7">
        <w:rPr>
          <w:rFonts w:ascii="Calibri" w:hAnsi="Calibri" w:cs="Calibri"/>
          <w:bCs/>
          <w:sz w:val="20"/>
          <w:szCs w:val="20"/>
        </w:rPr>
        <w:t>(słownie</w:t>
      </w:r>
      <w:r w:rsidR="00437984" w:rsidRPr="00F829A7">
        <w:rPr>
          <w:rFonts w:ascii="Calibri" w:hAnsi="Calibri" w:cs="Calibri"/>
          <w:bCs/>
          <w:sz w:val="20"/>
          <w:szCs w:val="20"/>
        </w:rPr>
        <w:t xml:space="preserve"> złotych</w:t>
      </w:r>
      <w:r w:rsidR="0062729F" w:rsidRPr="00F829A7">
        <w:rPr>
          <w:rFonts w:ascii="Calibri" w:hAnsi="Calibri" w:cs="Calibri"/>
          <w:bCs/>
          <w:sz w:val="20"/>
          <w:szCs w:val="20"/>
        </w:rPr>
        <w:t xml:space="preserve">: </w:t>
      </w:r>
      <w:r w:rsidR="00C037A9" w:rsidRPr="00F829A7">
        <w:rPr>
          <w:rFonts w:ascii="Calibri" w:hAnsi="Calibri" w:cs="Calibri"/>
          <w:bCs/>
          <w:sz w:val="20"/>
          <w:szCs w:val="20"/>
        </w:rPr>
        <w:t>…</w:t>
      </w:r>
      <w:r w:rsidR="00D060C5" w:rsidRPr="00F829A7">
        <w:rPr>
          <w:rFonts w:ascii="Calibri" w:hAnsi="Calibri" w:cs="Calibri"/>
          <w:bCs/>
          <w:sz w:val="20"/>
          <w:szCs w:val="20"/>
        </w:rPr>
        <w:t>……………………………………………………………….</w:t>
      </w:r>
      <w:r w:rsidR="0062729F" w:rsidRPr="00F829A7">
        <w:rPr>
          <w:rFonts w:ascii="Calibri" w:hAnsi="Calibri" w:cs="Calibri"/>
          <w:bCs/>
          <w:sz w:val="20"/>
          <w:szCs w:val="20"/>
        </w:rPr>
        <w:t>………).</w:t>
      </w:r>
    </w:p>
    <w:p w14:paraId="6EC773DD" w14:textId="77777777" w:rsidR="00B53B9D" w:rsidRPr="00F829A7" w:rsidRDefault="00B53B9D" w:rsidP="00EE25AE">
      <w:pPr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Wynagrodzenie, o którym mowa w ust. 1 uwzględnia wszystkie koszty związane z organizacją i realizacją przedmiotu Umowy, w szczególności obowiązujące podatki, w </w:t>
      </w:r>
      <w:r w:rsidR="00D060C5" w:rsidRPr="00F829A7">
        <w:rPr>
          <w:rFonts w:ascii="Calibri" w:hAnsi="Calibri" w:cs="Calibri"/>
          <w:sz w:val="20"/>
          <w:szCs w:val="20"/>
        </w:rPr>
        <w:t xml:space="preserve">tym podatek VAT </w:t>
      </w:r>
      <w:r w:rsidRPr="00F829A7">
        <w:rPr>
          <w:rFonts w:ascii="Calibri" w:hAnsi="Calibri" w:cs="Calibri"/>
          <w:sz w:val="20"/>
          <w:szCs w:val="20"/>
        </w:rPr>
        <w:t>oraz inne wydatki związane z wykonywaniem robót.</w:t>
      </w:r>
    </w:p>
    <w:p w14:paraId="74B4E93B" w14:textId="77777777" w:rsidR="00C42492" w:rsidRPr="00F829A7" w:rsidRDefault="00EE3399" w:rsidP="00EE25AE">
      <w:pPr>
        <w:numPr>
          <w:ilvl w:val="0"/>
          <w:numId w:val="33"/>
        </w:numPr>
        <w:spacing w:line="276" w:lineRule="auto"/>
        <w:ind w:left="426"/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bookmarkStart w:id="1" w:name="_Hlk30683600"/>
      <w:r w:rsidRPr="00F829A7">
        <w:rPr>
          <w:rFonts w:ascii="Calibri" w:hAnsi="Calibri" w:cs="Calibri"/>
          <w:sz w:val="20"/>
          <w:szCs w:val="20"/>
        </w:rPr>
        <w:t xml:space="preserve">Wynagrodzenie, o którym mowa w ust. 1 będzie płatne z  środków własnych PGW Wody Polskie na rachunek Wykonawcy </w:t>
      </w:r>
      <w:bookmarkEnd w:id="1"/>
      <w:r w:rsidR="00C42492" w:rsidRPr="00F829A7">
        <w:rPr>
          <w:rFonts w:ascii="Calibri" w:hAnsi="Calibri" w:cs="Calibri"/>
          <w:sz w:val="20"/>
          <w:szCs w:val="20"/>
        </w:rPr>
        <w:t xml:space="preserve">prowadzony zgodnie z zapisami </w:t>
      </w:r>
      <w:r w:rsidR="00866BE4" w:rsidRPr="00F829A7">
        <w:rPr>
          <w:rFonts w:ascii="Calibri" w:hAnsi="Calibri" w:cs="Calibri"/>
          <w:sz w:val="20"/>
          <w:szCs w:val="20"/>
        </w:rPr>
        <w:t xml:space="preserve">ustawy </w:t>
      </w:r>
      <w:r w:rsidR="00C42492" w:rsidRPr="00F829A7">
        <w:rPr>
          <w:rFonts w:ascii="Calibri" w:eastAsia="Calibri" w:hAnsi="Calibri" w:cs="Calibri"/>
          <w:sz w:val="20"/>
          <w:szCs w:val="20"/>
          <w:lang w:eastAsia="en-US"/>
        </w:rPr>
        <w:t>z dnia 9 sierpnia 2019 r.</w:t>
      </w:r>
      <w:r w:rsidR="00866BE4" w:rsidRPr="00F829A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C42492" w:rsidRPr="00F829A7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="00866BE4" w:rsidRPr="00F829A7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Ustawy </w:t>
      </w:r>
      <w:r w:rsidR="00C42492" w:rsidRPr="00F829A7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o </w:t>
      </w:r>
      <w:r w:rsidR="00C42492" w:rsidRPr="00F829A7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zmianie ustawy o</w:t>
      </w:r>
      <w:r w:rsidR="00290BB8" w:rsidRPr="00F829A7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 </w:t>
      </w:r>
      <w:r w:rsidR="00C42492" w:rsidRPr="00F829A7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podatku od towarów</w:t>
      </w:r>
      <w:r w:rsidR="00C42492" w:rsidRPr="00F829A7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i usług oraz niektórych innych ustaw (Dz.U.2019.1751</w:t>
      </w:r>
      <w:r w:rsidR="00866BE4" w:rsidRPr="00F829A7">
        <w:rPr>
          <w:rFonts w:ascii="Calibri" w:eastAsia="Calibri" w:hAnsi="Calibri" w:cs="Calibri"/>
          <w:bCs/>
          <w:sz w:val="20"/>
          <w:szCs w:val="20"/>
          <w:lang w:eastAsia="en-US"/>
        </w:rPr>
        <w:t>)</w:t>
      </w:r>
      <w:r w:rsidR="00290BB8" w:rsidRPr="00F829A7">
        <w:rPr>
          <w:rFonts w:ascii="Calibri" w:eastAsia="Calibri" w:hAnsi="Calibri" w:cs="Calibri"/>
          <w:bCs/>
          <w:sz w:val="20"/>
          <w:szCs w:val="20"/>
          <w:lang w:eastAsia="en-US"/>
        </w:rPr>
        <w:t>.</w:t>
      </w:r>
    </w:p>
    <w:p w14:paraId="5B6477B0" w14:textId="77777777" w:rsidR="002C26EB" w:rsidRPr="00F829A7" w:rsidRDefault="002C26EB" w:rsidP="00EE25AE">
      <w:pPr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  <w:color w:val="FF0000"/>
          <w:sz w:val="20"/>
          <w:szCs w:val="20"/>
        </w:rPr>
      </w:pPr>
      <w:bookmarkStart w:id="2" w:name="_Hlk30683742"/>
      <w:r w:rsidRPr="00F829A7">
        <w:rPr>
          <w:rFonts w:ascii="Calibri" w:hAnsi="Calibri" w:cs="Calibri"/>
          <w:sz w:val="20"/>
          <w:szCs w:val="20"/>
        </w:rPr>
        <w:t xml:space="preserve">Zamawiający </w:t>
      </w:r>
      <w:r w:rsidR="00C42492" w:rsidRPr="00F829A7">
        <w:rPr>
          <w:rFonts w:ascii="Calibri" w:hAnsi="Calibri" w:cs="Calibri"/>
          <w:sz w:val="20"/>
          <w:szCs w:val="20"/>
        </w:rPr>
        <w:t xml:space="preserve">będzie </w:t>
      </w:r>
      <w:r w:rsidRPr="00F829A7">
        <w:rPr>
          <w:rFonts w:ascii="Calibri" w:hAnsi="Calibri" w:cs="Calibri"/>
          <w:sz w:val="20"/>
          <w:szCs w:val="20"/>
        </w:rPr>
        <w:t>dokon</w:t>
      </w:r>
      <w:r w:rsidR="00C42492" w:rsidRPr="00F829A7">
        <w:rPr>
          <w:rFonts w:ascii="Calibri" w:hAnsi="Calibri" w:cs="Calibri"/>
          <w:sz w:val="20"/>
          <w:szCs w:val="20"/>
        </w:rPr>
        <w:t>ywać</w:t>
      </w:r>
      <w:r w:rsidRPr="00F829A7">
        <w:rPr>
          <w:rFonts w:ascii="Calibri" w:hAnsi="Calibri" w:cs="Calibri"/>
          <w:sz w:val="20"/>
          <w:szCs w:val="20"/>
        </w:rPr>
        <w:t xml:space="preserve"> płatności </w:t>
      </w:r>
      <w:bookmarkEnd w:id="2"/>
      <w:r w:rsidRPr="00F829A7">
        <w:rPr>
          <w:rFonts w:ascii="Calibri" w:hAnsi="Calibri" w:cs="Calibri"/>
          <w:sz w:val="20"/>
          <w:szCs w:val="20"/>
        </w:rPr>
        <w:t>podzielonej (</w:t>
      </w:r>
      <w:proofErr w:type="spellStart"/>
      <w:r w:rsidRPr="00F829A7">
        <w:rPr>
          <w:rFonts w:ascii="Calibri" w:hAnsi="Calibri" w:cs="Calibri"/>
          <w:sz w:val="20"/>
          <w:szCs w:val="20"/>
        </w:rPr>
        <w:t>split</w:t>
      </w:r>
      <w:proofErr w:type="spellEnd"/>
      <w:r w:rsidRPr="00F829A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829A7">
        <w:rPr>
          <w:rFonts w:ascii="Calibri" w:hAnsi="Calibri" w:cs="Calibri"/>
          <w:sz w:val="20"/>
          <w:szCs w:val="20"/>
        </w:rPr>
        <w:t>payment</w:t>
      </w:r>
      <w:proofErr w:type="spellEnd"/>
      <w:r w:rsidRPr="00F829A7">
        <w:rPr>
          <w:rFonts w:ascii="Calibri" w:hAnsi="Calibri" w:cs="Calibri"/>
          <w:sz w:val="20"/>
          <w:szCs w:val="20"/>
        </w:rPr>
        <w:t>)</w:t>
      </w:r>
      <w:r w:rsidR="00B177DB" w:rsidRPr="00F829A7">
        <w:rPr>
          <w:rFonts w:ascii="Calibri" w:hAnsi="Calibri" w:cs="Calibri"/>
          <w:sz w:val="20"/>
          <w:szCs w:val="20"/>
        </w:rPr>
        <w:t xml:space="preserve"> na </w:t>
      </w:r>
      <w:r w:rsidR="00C42492" w:rsidRPr="00F829A7">
        <w:rPr>
          <w:rFonts w:ascii="Calibri" w:hAnsi="Calibri" w:cs="Calibri"/>
          <w:sz w:val="20"/>
          <w:szCs w:val="20"/>
        </w:rPr>
        <w:t>podstawie faktury V</w:t>
      </w:r>
      <w:r w:rsidR="00290BB8" w:rsidRPr="00F829A7">
        <w:rPr>
          <w:rFonts w:ascii="Calibri" w:hAnsi="Calibri" w:cs="Calibri"/>
          <w:sz w:val="20"/>
          <w:szCs w:val="20"/>
        </w:rPr>
        <w:t>AT</w:t>
      </w:r>
      <w:r w:rsidR="00C42492" w:rsidRPr="00F829A7">
        <w:rPr>
          <w:rFonts w:ascii="Calibri" w:hAnsi="Calibri" w:cs="Calibri"/>
          <w:sz w:val="20"/>
          <w:szCs w:val="20"/>
        </w:rPr>
        <w:t xml:space="preserve"> wystawionej zgodnie z ustawą wskazaną w ust. 3.</w:t>
      </w:r>
      <w:r w:rsidR="00866BE4" w:rsidRPr="00F829A7">
        <w:rPr>
          <w:rFonts w:ascii="Calibri" w:hAnsi="Calibri" w:cs="Calibri"/>
          <w:sz w:val="20"/>
          <w:szCs w:val="20"/>
        </w:rPr>
        <w:t xml:space="preserve"> Faktura obowiązkowo musi zawierać wyrazy „mechanizm podzielonej płatności”</w:t>
      </w:r>
      <w:r w:rsidR="00A12A90" w:rsidRPr="00F829A7">
        <w:rPr>
          <w:rFonts w:ascii="Calibri" w:hAnsi="Calibri" w:cs="Calibri"/>
          <w:sz w:val="20"/>
          <w:szCs w:val="20"/>
        </w:rPr>
        <w:t>.</w:t>
      </w:r>
    </w:p>
    <w:p w14:paraId="3850937F" w14:textId="77777777" w:rsidR="001153EE" w:rsidRPr="00F829A7" w:rsidRDefault="00B53B9D" w:rsidP="00EE25AE">
      <w:pPr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 wykonanie robót stanowiących przedmiot Umowy Zamawiający zapłaci wynagrodzenie kosztorysowe w</w:t>
      </w:r>
      <w:r w:rsidR="0096031E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oparciu o ceny jednostkowe robót wyszczególnione w kosztorysie ofertowym oraz</w:t>
      </w:r>
      <w:r w:rsidR="00BF6DC5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ilości rzeczywiście wykonanych</w:t>
      </w:r>
      <w:r w:rsidR="0062729F" w:rsidRPr="00F829A7">
        <w:rPr>
          <w:rFonts w:ascii="Calibri" w:hAnsi="Calibri" w:cs="Calibri"/>
          <w:sz w:val="20"/>
          <w:szCs w:val="20"/>
        </w:rPr>
        <w:t xml:space="preserve">, </w:t>
      </w:r>
      <w:r w:rsidR="00BE6A3B" w:rsidRPr="00F829A7">
        <w:rPr>
          <w:rFonts w:ascii="Calibri" w:hAnsi="Calibri" w:cs="Calibri"/>
          <w:sz w:val="20"/>
          <w:szCs w:val="20"/>
        </w:rPr>
        <w:t xml:space="preserve">robót </w:t>
      </w:r>
      <w:r w:rsidR="0062729F" w:rsidRPr="00F829A7">
        <w:rPr>
          <w:rFonts w:ascii="Calibri" w:hAnsi="Calibri" w:cs="Calibri"/>
          <w:sz w:val="20"/>
          <w:szCs w:val="20"/>
        </w:rPr>
        <w:t xml:space="preserve">potwierdzonych pod względem zasadności </w:t>
      </w:r>
      <w:r w:rsidR="00BE6A3B" w:rsidRPr="00F829A7">
        <w:rPr>
          <w:rFonts w:ascii="Calibri" w:hAnsi="Calibri" w:cs="Calibri"/>
          <w:sz w:val="20"/>
          <w:szCs w:val="20"/>
        </w:rPr>
        <w:t xml:space="preserve">i ilości </w:t>
      </w:r>
      <w:r w:rsidR="0062729F" w:rsidRPr="00F829A7">
        <w:rPr>
          <w:rFonts w:ascii="Calibri" w:hAnsi="Calibri" w:cs="Calibri"/>
          <w:sz w:val="20"/>
          <w:szCs w:val="20"/>
        </w:rPr>
        <w:t>przez Zamawiającego</w:t>
      </w:r>
      <w:r w:rsidR="00D060C5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i</w:t>
      </w:r>
      <w:r w:rsidR="00D060C5" w:rsidRPr="00F829A7">
        <w:rPr>
          <w:rFonts w:ascii="Calibri" w:hAnsi="Calibri" w:cs="Calibri"/>
          <w:sz w:val="20"/>
          <w:szCs w:val="20"/>
        </w:rPr>
        <w:t xml:space="preserve"> </w:t>
      </w:r>
      <w:r w:rsidR="00BE6A3B" w:rsidRPr="00F829A7">
        <w:rPr>
          <w:rFonts w:ascii="Calibri" w:hAnsi="Calibri" w:cs="Calibri"/>
          <w:sz w:val="20"/>
          <w:szCs w:val="20"/>
        </w:rPr>
        <w:t xml:space="preserve">przez niego </w:t>
      </w:r>
      <w:r w:rsidRPr="00F829A7">
        <w:rPr>
          <w:rFonts w:ascii="Calibri" w:hAnsi="Calibri" w:cs="Calibri"/>
          <w:sz w:val="20"/>
          <w:szCs w:val="20"/>
        </w:rPr>
        <w:t>odebranych.</w:t>
      </w:r>
    </w:p>
    <w:p w14:paraId="366DA8C9" w14:textId="77777777" w:rsidR="00D21654" w:rsidRPr="00F829A7" w:rsidRDefault="00B53B9D" w:rsidP="00EE25AE">
      <w:pPr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zastrzega sobie możliwość zmiany zakresu rzeczowego na skutek</w:t>
      </w:r>
      <w:r w:rsidR="001153EE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wprowadzenia robót zamiennych</w:t>
      </w:r>
      <w:r w:rsidR="00437B2F" w:rsidRPr="00F829A7">
        <w:rPr>
          <w:rFonts w:ascii="Calibri" w:hAnsi="Calibri" w:cs="Calibri"/>
          <w:sz w:val="20"/>
          <w:szCs w:val="20"/>
        </w:rPr>
        <w:t>, robót dodatkowych</w:t>
      </w:r>
      <w:r w:rsidRPr="00F829A7">
        <w:rPr>
          <w:rFonts w:ascii="Calibri" w:hAnsi="Calibri" w:cs="Calibri"/>
          <w:sz w:val="20"/>
          <w:szCs w:val="20"/>
        </w:rPr>
        <w:t xml:space="preserve"> lub zaniechania części robót w oparciu o protokół konieczności, spisany przez Strony i</w:t>
      </w:r>
      <w:r w:rsidR="00D21654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 xml:space="preserve">zatwierdzony przez Zamawiającego na podstawie kosztorysu </w:t>
      </w:r>
      <w:r w:rsidR="00C115F0" w:rsidRPr="00F829A7">
        <w:rPr>
          <w:rFonts w:ascii="Calibri" w:hAnsi="Calibri" w:cs="Calibri"/>
          <w:sz w:val="20"/>
          <w:szCs w:val="20"/>
        </w:rPr>
        <w:t>robót zamiennych</w:t>
      </w:r>
      <w:r w:rsidR="00D21654" w:rsidRPr="00F829A7">
        <w:rPr>
          <w:rFonts w:ascii="Calibri" w:hAnsi="Calibri" w:cs="Calibri"/>
          <w:sz w:val="20"/>
          <w:szCs w:val="20"/>
        </w:rPr>
        <w:t>/dodatkowych</w:t>
      </w:r>
      <w:r w:rsidR="00C115F0" w:rsidRPr="00F829A7">
        <w:rPr>
          <w:rFonts w:ascii="Calibri" w:hAnsi="Calibri" w:cs="Calibri"/>
          <w:sz w:val="20"/>
          <w:szCs w:val="20"/>
        </w:rPr>
        <w:t>/zaniechanych</w:t>
      </w:r>
      <w:r w:rsidRPr="00F829A7">
        <w:rPr>
          <w:rFonts w:ascii="Calibri" w:hAnsi="Calibri" w:cs="Calibri"/>
          <w:sz w:val="20"/>
          <w:szCs w:val="20"/>
        </w:rPr>
        <w:t>, przy jednoczesnym zachowaniu cen i wskaźników zawartych w</w:t>
      </w:r>
      <w:r w:rsidR="00D21654" w:rsidRPr="00F829A7">
        <w:rPr>
          <w:rFonts w:ascii="Calibri" w:hAnsi="Calibri" w:cs="Calibri"/>
          <w:sz w:val="20"/>
          <w:szCs w:val="20"/>
        </w:rPr>
        <w:t> ofercie</w:t>
      </w:r>
      <w:r w:rsidRPr="00F829A7">
        <w:rPr>
          <w:rFonts w:ascii="Calibri" w:hAnsi="Calibri" w:cs="Calibri"/>
          <w:sz w:val="20"/>
          <w:szCs w:val="20"/>
        </w:rPr>
        <w:t>, stanowiąc</w:t>
      </w:r>
      <w:r w:rsidR="00D21654" w:rsidRPr="00F829A7">
        <w:rPr>
          <w:rFonts w:ascii="Calibri" w:hAnsi="Calibri" w:cs="Calibri"/>
          <w:sz w:val="20"/>
          <w:szCs w:val="20"/>
        </w:rPr>
        <w:t>ej</w:t>
      </w:r>
      <w:r w:rsidRPr="00F829A7">
        <w:rPr>
          <w:rFonts w:ascii="Calibri" w:hAnsi="Calibri" w:cs="Calibri"/>
          <w:sz w:val="20"/>
          <w:szCs w:val="20"/>
        </w:rPr>
        <w:t xml:space="preserve"> załącznik do Umowy</w:t>
      </w:r>
      <w:r w:rsidR="00D21654" w:rsidRPr="00F829A7">
        <w:rPr>
          <w:rFonts w:ascii="Calibri" w:hAnsi="Calibri" w:cs="Calibri"/>
          <w:sz w:val="20"/>
          <w:szCs w:val="20"/>
        </w:rPr>
        <w:t xml:space="preserve">.  </w:t>
      </w:r>
    </w:p>
    <w:p w14:paraId="063752F2" w14:textId="5B0C2E49" w:rsidR="00643568" w:rsidRPr="00F829A7" w:rsidRDefault="00D21654" w:rsidP="00EE25AE">
      <w:pPr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przypadku gdy w kosztorysie na roboty, określone w ust. 6, wystąpią materiały/urządzenia/sprzęt, których nie było w zamówieniu podstawowym – ceny tych materiałów/urządzeń/sprzętu nie mogą przekraczać średnich cen publikowanych przez wydawnictwo „</w:t>
      </w:r>
      <w:proofErr w:type="spellStart"/>
      <w:r w:rsidRPr="00F829A7">
        <w:rPr>
          <w:rFonts w:ascii="Calibri" w:hAnsi="Calibri" w:cs="Calibri"/>
          <w:sz w:val="20"/>
          <w:szCs w:val="20"/>
        </w:rPr>
        <w:t>Sekocenbud</w:t>
      </w:r>
      <w:proofErr w:type="spellEnd"/>
      <w:r w:rsidRPr="00F829A7">
        <w:rPr>
          <w:rFonts w:ascii="Calibri" w:hAnsi="Calibri" w:cs="Calibri"/>
          <w:sz w:val="20"/>
          <w:szCs w:val="20"/>
        </w:rPr>
        <w:t>” z kwartału poprzedzającego wykonanie robót, zaś w przypadku konieczności wbudowania materiałów nie ujętych w tym wydawnictwie - ich ceny muszą być uzgodnione z Zamawiającym</w:t>
      </w:r>
      <w:r w:rsidR="0020367C" w:rsidRPr="00F829A7">
        <w:rPr>
          <w:rFonts w:ascii="Calibri" w:hAnsi="Calibri" w:cs="Calibri"/>
          <w:sz w:val="20"/>
          <w:szCs w:val="20"/>
        </w:rPr>
        <w:t>.</w:t>
      </w:r>
    </w:p>
    <w:p w14:paraId="27386E9F" w14:textId="7D588E4B" w:rsidR="00B53B9D" w:rsidRPr="00F829A7" w:rsidRDefault="00B53B9D" w:rsidP="00D21654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Zmiana zakresu rzeczowego i wynagrodzenia może nastąpić wyłącznie na podstawie aneksu do</w:t>
      </w:r>
      <w:r w:rsidR="0096031E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Umowy zgodnie z postanowieniami § 12 Umowy.</w:t>
      </w:r>
    </w:p>
    <w:p w14:paraId="4957C30A" w14:textId="6B898A01" w:rsidR="0020367C" w:rsidRPr="00F829A7" w:rsidRDefault="0020367C" w:rsidP="00D21654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nie będzie udzielał zaliczek.</w:t>
      </w:r>
    </w:p>
    <w:p w14:paraId="3AF8A374" w14:textId="77777777" w:rsidR="00B53B9D" w:rsidRPr="00F829A7" w:rsidRDefault="00B53B9D" w:rsidP="00B53B9D">
      <w:pPr>
        <w:suppressAutoHyphens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 4</w:t>
      </w:r>
    </w:p>
    <w:p w14:paraId="6FA35CE0" w14:textId="77777777" w:rsidR="00E806EF" w:rsidRPr="00F829A7" w:rsidRDefault="00B53B9D" w:rsidP="00E806EF">
      <w:pPr>
        <w:suppressAutoHyphens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WARUNKI WYKONANIA ZAMÓWIENIA</w:t>
      </w:r>
    </w:p>
    <w:p w14:paraId="692EDF01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suppressAutoHyphens/>
        <w:spacing w:before="120" w:line="276" w:lineRule="auto"/>
        <w:ind w:left="334" w:right="55" w:hanging="357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829A7">
        <w:rPr>
          <w:rFonts w:ascii="Calibri" w:eastAsia="Calibri" w:hAnsi="Calibri" w:cs="Calibri"/>
          <w:sz w:val="20"/>
          <w:szCs w:val="20"/>
          <w:lang w:eastAsia="en-US"/>
        </w:rPr>
        <w:t>Wykonawca wykona osobiście następujące roboty budowlane: ...................................., a pozostałe roboty budowlane wykona przy udziale podwykonawców.</w:t>
      </w:r>
    </w:p>
    <w:p w14:paraId="462E1D47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left="340" w:right="55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W przypadku powierzenia </w:t>
      </w:r>
      <w:r w:rsidRPr="00F829A7">
        <w:rPr>
          <w:rFonts w:ascii="Calibri" w:eastAsia="Cambria" w:hAnsi="Calibri" w:cs="Calibri"/>
          <w:sz w:val="20"/>
          <w:szCs w:val="20"/>
          <w:lang w:eastAsia="en-US"/>
        </w:rPr>
        <w:t xml:space="preserve">wykonania części zamówienia Podwykonawcy, jeżeli Zamawiający </w:t>
      </w:r>
      <w:r w:rsidRPr="00F829A7">
        <w:rPr>
          <w:rFonts w:ascii="Calibri" w:eastAsia="Cambria" w:hAnsi="Calibri" w:cs="Calibri"/>
          <w:spacing w:val="-3"/>
          <w:sz w:val="20"/>
          <w:szCs w:val="20"/>
          <w:lang w:eastAsia="en-US"/>
        </w:rPr>
        <w:t>stwierdzi, że wobec danego Podwykonawcy zachodzą podstawy wykluczenia, Wykonawca obowiązany</w:t>
      </w:r>
      <w:r w:rsidRPr="00F829A7">
        <w:rPr>
          <w:rFonts w:ascii="Calibri" w:eastAsia="Cambria" w:hAnsi="Calibri" w:cs="Calibri"/>
          <w:sz w:val="20"/>
          <w:szCs w:val="20"/>
          <w:lang w:eastAsia="en-US"/>
        </w:rPr>
        <w:t xml:space="preserve"> jest zastąpić tego Podwykonawcę lub zrezygnować z powierzenia wykonania części zamówienia Podwykonawcy.</w:t>
      </w:r>
    </w:p>
    <w:p w14:paraId="7226068E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left="340" w:right="55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eastAsia="Cambria" w:hAnsi="Calibri" w:cs="Calibri"/>
          <w:sz w:val="20"/>
          <w:szCs w:val="20"/>
          <w:lang w:eastAsia="en-US"/>
        </w:rPr>
        <w:t>Powierzenie wykonania części zamówienia Podwykonawcom nie zwalnia Wykonawcy z odpowiedzialności za należyte wykonanie zamówienia. Wykonawca jest odpowiedzialny za działania lub zaniechania Podwykonawcy, jego przedstawicieli lub pracowników, jak za własne działania lub zaniechania</w:t>
      </w:r>
    </w:p>
    <w:p w14:paraId="37D666A7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suppressAutoHyphens/>
        <w:spacing w:line="276" w:lineRule="auto"/>
        <w:ind w:left="340" w:right="55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829A7">
        <w:rPr>
          <w:rFonts w:ascii="Calibri" w:eastAsia="Calibri" w:hAnsi="Calibri" w:cs="Calibri"/>
          <w:sz w:val="20"/>
          <w:szCs w:val="20"/>
          <w:lang w:eastAsia="en-US"/>
        </w:rPr>
        <w:t>Umowa Wykonawcy z Podwykonawcą nie może naruszać postanowień niniejszej Umowy.</w:t>
      </w:r>
    </w:p>
    <w:p w14:paraId="372CF241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suppressAutoHyphens/>
        <w:spacing w:line="276" w:lineRule="auto"/>
        <w:ind w:left="340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Umowa z Podwykonawcą powinna stanowić w szczególności, iż:</w:t>
      </w:r>
    </w:p>
    <w:p w14:paraId="52567C6E" w14:textId="77777777" w:rsidR="00752A94" w:rsidRPr="00F829A7" w:rsidRDefault="00752A94" w:rsidP="00752A94">
      <w:pPr>
        <w:numPr>
          <w:ilvl w:val="0"/>
          <w:numId w:val="28"/>
        </w:numPr>
        <w:tabs>
          <w:tab w:val="left" w:pos="340"/>
        </w:tabs>
        <w:suppressAutoHyphens/>
        <w:spacing w:line="276" w:lineRule="auto"/>
        <w:ind w:left="567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termin zapłaty wynagrodzenia nie może być dłuższy niż 30 dni,</w:t>
      </w:r>
    </w:p>
    <w:p w14:paraId="5AF0797A" w14:textId="77777777" w:rsidR="00752A94" w:rsidRPr="00F829A7" w:rsidRDefault="00752A94" w:rsidP="00752A94">
      <w:pPr>
        <w:numPr>
          <w:ilvl w:val="0"/>
          <w:numId w:val="28"/>
        </w:numPr>
        <w:tabs>
          <w:tab w:val="left" w:pos="340"/>
        </w:tabs>
        <w:suppressAutoHyphens/>
        <w:spacing w:line="276" w:lineRule="auto"/>
        <w:ind w:left="567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w przypadku uchylania się przez Wykonawcę od obowiązku zapłaty wymagalnego wynagrodzenia przysługującego podwykonawcy oraz dalszemu podwykonawcy, który zawarł:</w:t>
      </w:r>
    </w:p>
    <w:p w14:paraId="56711E47" w14:textId="77777777" w:rsidR="00752A94" w:rsidRPr="00F829A7" w:rsidRDefault="00752A94" w:rsidP="00752A94">
      <w:pPr>
        <w:numPr>
          <w:ilvl w:val="0"/>
          <w:numId w:val="29"/>
        </w:numPr>
        <w:tabs>
          <w:tab w:val="left" w:pos="340"/>
        </w:tabs>
        <w:suppressAutoHyphens/>
        <w:spacing w:line="276" w:lineRule="auto"/>
        <w:ind w:left="709" w:right="55" w:hanging="218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zaakceptowaną przez Zamawiającego umowę o podwykonawstwo, której przedmiotem są roboty budowlane lub,</w:t>
      </w:r>
    </w:p>
    <w:p w14:paraId="4CA36548" w14:textId="77777777" w:rsidR="00752A94" w:rsidRPr="00F829A7" w:rsidRDefault="00752A94" w:rsidP="00752A94">
      <w:pPr>
        <w:numPr>
          <w:ilvl w:val="0"/>
          <w:numId w:val="29"/>
        </w:numPr>
        <w:tabs>
          <w:tab w:val="left" w:pos="340"/>
        </w:tabs>
        <w:suppressAutoHyphens/>
        <w:spacing w:line="276" w:lineRule="auto"/>
        <w:ind w:left="709" w:right="55" w:hanging="218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przedłożoną Zamawiającemu umowę o podwykonawstwo, której przedmiotem są dostawy lub usługi,</w:t>
      </w:r>
    </w:p>
    <w:p w14:paraId="33714CAE" w14:textId="77777777" w:rsidR="00752A94" w:rsidRPr="00F829A7" w:rsidRDefault="00752A94" w:rsidP="00752A94">
      <w:pPr>
        <w:tabs>
          <w:tab w:val="left" w:pos="340"/>
        </w:tabs>
        <w:suppressAutoHyphens/>
        <w:spacing w:line="276" w:lineRule="auto"/>
        <w:ind w:left="567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lastRenderedPageBreak/>
        <w:t>Zamawiający zapłaci bezpośrednio Podwykonawcy kwotę należnego wynagrodzenia bez odsetek należnych Podwykonawcy, zgodnie z treścią umowy o podwykonawstwo.</w:t>
      </w:r>
    </w:p>
    <w:p w14:paraId="1C977AAB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suppressAutoHyphens/>
        <w:spacing w:line="276" w:lineRule="auto"/>
        <w:ind w:left="340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Umowa o podwykonawstwo nie może zawierać postanowień:</w:t>
      </w:r>
    </w:p>
    <w:p w14:paraId="7A49A239" w14:textId="77777777" w:rsidR="00752A94" w:rsidRPr="00F829A7" w:rsidRDefault="00752A94" w:rsidP="00752A94">
      <w:pPr>
        <w:numPr>
          <w:ilvl w:val="0"/>
          <w:numId w:val="30"/>
        </w:numPr>
        <w:tabs>
          <w:tab w:val="left" w:pos="340"/>
        </w:tabs>
        <w:suppressAutoHyphens/>
        <w:spacing w:line="276" w:lineRule="auto"/>
        <w:ind w:left="567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uzależniających uzyskanie przez Podwykonawcę płatności od Wykonawcy od zapłaty Wykonawcy przez Zamawiającego wynagrodzenia obejmującego zakres robót wykonanych przez Podwykonawcę;</w:t>
      </w:r>
    </w:p>
    <w:p w14:paraId="75E15612" w14:textId="77777777" w:rsidR="00752A94" w:rsidRPr="00F829A7" w:rsidRDefault="00752A94" w:rsidP="00752A94">
      <w:pPr>
        <w:numPr>
          <w:ilvl w:val="0"/>
          <w:numId w:val="30"/>
        </w:numPr>
        <w:tabs>
          <w:tab w:val="left" w:pos="340"/>
        </w:tabs>
        <w:suppressAutoHyphens/>
        <w:spacing w:line="276" w:lineRule="auto"/>
        <w:ind w:left="567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uzależniających zwrot przez Wykonawcę Podwykonawcy kwot zabezpieczenia, od zwrotu Zabezpieczenia należytego wykonania Umowy przez Zamawiającego Wykonawcy;</w:t>
      </w:r>
    </w:p>
    <w:p w14:paraId="60AFE9FF" w14:textId="77777777" w:rsidR="00752A94" w:rsidRPr="00F829A7" w:rsidRDefault="00752A94" w:rsidP="00752A94">
      <w:pPr>
        <w:numPr>
          <w:ilvl w:val="0"/>
          <w:numId w:val="30"/>
        </w:numPr>
        <w:tabs>
          <w:tab w:val="left" w:pos="340"/>
        </w:tabs>
        <w:suppressAutoHyphens/>
        <w:spacing w:line="276" w:lineRule="auto"/>
        <w:ind w:left="567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wyznaczających termin realizacji robót budowlanych określonych projektem jako dłuższy niż przewidywany Umową dla tych robót;</w:t>
      </w:r>
    </w:p>
    <w:p w14:paraId="57B0C669" w14:textId="77777777" w:rsidR="00752A94" w:rsidRPr="00F829A7" w:rsidRDefault="00752A94" w:rsidP="00752A94">
      <w:pPr>
        <w:numPr>
          <w:ilvl w:val="0"/>
          <w:numId w:val="30"/>
        </w:numPr>
        <w:tabs>
          <w:tab w:val="left" w:pos="340"/>
        </w:tabs>
        <w:suppressAutoHyphens/>
        <w:spacing w:line="276" w:lineRule="auto"/>
        <w:ind w:left="567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określających wynagrodzenie za wykonanie robót budowlanych powierzanych do wykonania Podwykonawcy lub dalszemu Podwykonawcy na wartość wyższą niż wycenioną za te roboty w ofercie Wykonawcy;</w:t>
      </w:r>
    </w:p>
    <w:p w14:paraId="33B87DC4" w14:textId="2D8E84EA" w:rsidR="00752A94" w:rsidRPr="00F829A7" w:rsidRDefault="00752A94" w:rsidP="00752A94">
      <w:pPr>
        <w:numPr>
          <w:ilvl w:val="0"/>
          <w:numId w:val="30"/>
        </w:numPr>
        <w:tabs>
          <w:tab w:val="left" w:pos="340"/>
        </w:tabs>
        <w:suppressAutoHyphens/>
        <w:spacing w:line="276" w:lineRule="auto"/>
        <w:ind w:left="567" w:right="55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F829A7">
        <w:rPr>
          <w:rFonts w:ascii="Calibri" w:eastAsia="Calibri" w:hAnsi="Calibri" w:cs="Calibri"/>
          <w:sz w:val="20"/>
          <w:szCs w:val="22"/>
          <w:lang w:eastAsia="en-US"/>
        </w:rPr>
        <w:t>dotyczących sposobu rozliczeń za wykonane roboty uniemożliwiającego rozliczenie tych robót pomiędzy Zamawiającym</w:t>
      </w:r>
      <w:r w:rsidR="00053E1A">
        <w:rPr>
          <w:rFonts w:ascii="Calibri" w:eastAsia="Calibri" w:hAnsi="Calibri" w:cs="Calibri"/>
          <w:sz w:val="20"/>
          <w:szCs w:val="22"/>
          <w:lang w:eastAsia="en-US"/>
        </w:rPr>
        <w:t>,</w:t>
      </w:r>
      <w:r w:rsidRPr="00F829A7">
        <w:rPr>
          <w:rFonts w:ascii="Calibri" w:eastAsia="Calibri" w:hAnsi="Calibri" w:cs="Calibri"/>
          <w:sz w:val="20"/>
          <w:szCs w:val="22"/>
          <w:lang w:eastAsia="en-US"/>
        </w:rPr>
        <w:t xml:space="preserve"> a Wykonawcą na podstawie Umowy.</w:t>
      </w:r>
    </w:p>
    <w:p w14:paraId="47BD96F4" w14:textId="0876FE28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left="340" w:right="55"/>
        <w:jc w:val="both"/>
        <w:rPr>
          <w:rFonts w:ascii="Calibri" w:eastAsia="Cambria" w:hAnsi="Calibri" w:cs="Calibri"/>
          <w:spacing w:val="-3"/>
          <w:sz w:val="20"/>
          <w:szCs w:val="20"/>
          <w:lang w:eastAsia="en-US"/>
        </w:rPr>
      </w:pPr>
      <w:bookmarkStart w:id="3" w:name="_Hlk31621845"/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Wykonawca zobowiązany jest do przedłożenia Zamawiającemu, za pośrednictwem </w:t>
      </w:r>
      <w:r w:rsidR="006F052A"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Przedstawiciela Zamawiającego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, projektu umowy o podwykonawstwo, której przedmiotem są roboty budowlane wraz z zestawieniem ilości robót i ich wyceną odpowiadającą w formie pozycjom</w:t>
      </w:r>
      <w:r w:rsidRPr="00F829A7">
        <w:rPr>
          <w:rFonts w:ascii="Calibri" w:eastAsia="Cambria" w:hAnsi="Calibri" w:cs="Calibri"/>
          <w:spacing w:val="-3"/>
          <w:sz w:val="20"/>
          <w:szCs w:val="20"/>
          <w:lang w:eastAsia="en-US"/>
        </w:rPr>
        <w:t xml:space="preserve"> 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przedstawionymi w ofercie Wykonawcy oraz z częścią dokumentacji dotyczącej wykonania robót, które mają być realizowane na podstawie umowy o podwykonawstwo lub ze wskazaniem tej części dokumentacji, nie później niż 7 dni przed jej zawarciem.</w:t>
      </w:r>
    </w:p>
    <w:bookmarkEnd w:id="3"/>
    <w:p w14:paraId="4F54E4CF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left="340" w:right="55"/>
        <w:contextualSpacing/>
        <w:jc w:val="both"/>
        <w:rPr>
          <w:rFonts w:ascii="Calibri" w:eastAsia="Cambria" w:hAnsi="Calibri" w:cs="Calibri"/>
          <w:spacing w:val="-3"/>
          <w:sz w:val="20"/>
          <w:szCs w:val="20"/>
          <w:lang w:eastAsia="en-US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Zamawiający zgłosi w terminie 7 dni zastrzeżenia do projektu umowy o podwykonawstwo, której przedmiotem są roboty budowlane, w szczególności w następujących przypadkach:</w:t>
      </w:r>
    </w:p>
    <w:p w14:paraId="06DAAEB2" w14:textId="77777777" w:rsidR="00752A94" w:rsidRPr="00F829A7" w:rsidRDefault="00752A94" w:rsidP="00752A94">
      <w:pPr>
        <w:numPr>
          <w:ilvl w:val="0"/>
          <w:numId w:val="47"/>
        </w:numPr>
        <w:spacing w:before="100" w:beforeAutospacing="1" w:after="100" w:afterAutospacing="1" w:line="276" w:lineRule="auto"/>
        <w:ind w:left="567" w:right="55" w:hanging="218"/>
        <w:contextualSpacing/>
        <w:jc w:val="both"/>
        <w:rPr>
          <w:rStyle w:val="fontstyle470"/>
          <w:rFonts w:ascii="Calibri" w:hAnsi="Calibri" w:cs="Calibri"/>
          <w:color w:val="000000"/>
          <w:sz w:val="20"/>
          <w:szCs w:val="20"/>
        </w:rPr>
      </w:pPr>
      <w:r w:rsidRPr="00F829A7">
        <w:rPr>
          <w:rStyle w:val="fontstyle470"/>
          <w:rFonts w:ascii="Calibri" w:hAnsi="Calibri" w:cs="Calibri"/>
          <w:color w:val="000000"/>
          <w:sz w:val="20"/>
          <w:szCs w:val="20"/>
        </w:rPr>
        <w:t xml:space="preserve">niespełniania przez projekt umowy wymagań dotyczących umowy </w:t>
      </w:r>
      <w:r w:rsidR="00376107" w:rsidRPr="00F829A7">
        <w:rPr>
          <w:rStyle w:val="fontstyle470"/>
          <w:rFonts w:ascii="Calibri" w:hAnsi="Calibri" w:cs="Calibri"/>
          <w:color w:val="000000"/>
          <w:sz w:val="20"/>
          <w:szCs w:val="20"/>
        </w:rPr>
        <w:t>o podwykonawstwo, określonych w </w:t>
      </w:r>
      <w:r w:rsidRPr="00F829A7">
        <w:rPr>
          <w:rStyle w:val="fontstyle470"/>
          <w:rFonts w:ascii="Calibri" w:hAnsi="Calibri" w:cs="Calibri"/>
          <w:color w:val="000000"/>
          <w:sz w:val="20"/>
          <w:szCs w:val="20"/>
        </w:rPr>
        <w:t>SIWZ, w szczególności w zakresie oznaczenia stron tej umowy, wartości wynagrodzenia z tytułu wykonania robót,</w:t>
      </w:r>
    </w:p>
    <w:p w14:paraId="0E6C9FCF" w14:textId="77777777" w:rsidR="00752A94" w:rsidRPr="00F829A7" w:rsidRDefault="00752A94" w:rsidP="00752A94">
      <w:pPr>
        <w:numPr>
          <w:ilvl w:val="0"/>
          <w:numId w:val="47"/>
        </w:numPr>
        <w:spacing w:before="100" w:beforeAutospacing="1" w:after="100" w:afterAutospacing="1" w:line="276" w:lineRule="auto"/>
        <w:ind w:left="567" w:right="55" w:hanging="218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Style w:val="fontstyle470"/>
          <w:rFonts w:ascii="Calibri" w:hAnsi="Calibri" w:cs="Calibri"/>
          <w:color w:val="000000"/>
          <w:sz w:val="20"/>
          <w:szCs w:val="20"/>
        </w:rPr>
        <w:t>niespełnienia przez projekt umowy wymagań dotyczących umowy o podwykonawstwo, określonych w niniejszej umowie,</w:t>
      </w:r>
    </w:p>
    <w:p w14:paraId="783B8410" w14:textId="0BA61651" w:rsidR="00752A94" w:rsidRPr="00F829A7" w:rsidRDefault="00752A94" w:rsidP="00752A94">
      <w:pPr>
        <w:numPr>
          <w:ilvl w:val="0"/>
          <w:numId w:val="47"/>
        </w:numPr>
        <w:spacing w:before="100" w:beforeAutospacing="1" w:after="100" w:afterAutospacing="1" w:line="276" w:lineRule="auto"/>
        <w:ind w:left="567" w:right="55" w:hanging="218"/>
        <w:contextualSpacing/>
        <w:jc w:val="both"/>
        <w:rPr>
          <w:rStyle w:val="fontstyle470"/>
          <w:rFonts w:ascii="Calibri" w:hAnsi="Calibri" w:cs="Calibri"/>
          <w:color w:val="000000"/>
          <w:sz w:val="20"/>
          <w:szCs w:val="20"/>
        </w:rPr>
      </w:pPr>
      <w:r w:rsidRPr="00F829A7">
        <w:rPr>
          <w:rStyle w:val="fontstyle470"/>
          <w:rFonts w:ascii="Calibri" w:hAnsi="Calibri" w:cs="Calibri"/>
          <w:color w:val="000000"/>
          <w:sz w:val="20"/>
          <w:szCs w:val="20"/>
        </w:rPr>
        <w:t>niespełniania przez Podwykonawcę warunków okreś</w:t>
      </w:r>
      <w:r w:rsidR="00053E1A">
        <w:rPr>
          <w:rStyle w:val="fontstyle470"/>
          <w:rFonts w:ascii="Calibri" w:hAnsi="Calibri" w:cs="Calibri"/>
          <w:color w:val="000000"/>
          <w:sz w:val="20"/>
          <w:szCs w:val="20"/>
        </w:rPr>
        <w:t>lonych w SIWZ dla Podwykonawców.</w:t>
      </w:r>
    </w:p>
    <w:p w14:paraId="1E465F0A" w14:textId="2F207BFC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left="340" w:right="55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Projekt umowy o podwykonawstwo, o którym mowa w ust. 7, będzie uważany za zaakceptowany przez Zamawiającego, jeżeli Zamawiający w terminie 7 dni od dnia przedłożenia mu projektu nie zgłosi na piśmie zastrzeżeń. Za dzień przedłożenia projektu umowy przez Wykonawcę uznaje się dzień przedłożenia projektu </w:t>
      </w:r>
      <w:r w:rsidR="006F052A"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Przedstawicielowi Zamawiającego 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na zasadach określonych w ust. </w:t>
      </w:r>
      <w:r w:rsidR="00DF586B"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fldChar w:fldCharType="begin"/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instrText xml:space="preserve"> REF Par7ust7 \h </w:instrText>
      </w:r>
      <w:r w:rsidRPr="00F829A7">
        <w:rPr>
          <w:rFonts w:ascii="Calibri" w:eastAsia="Cambria" w:hAnsi="Calibri" w:cs="Calibri"/>
          <w:spacing w:val="-3"/>
          <w:sz w:val="20"/>
          <w:szCs w:val="20"/>
          <w:lang w:eastAsia="en-US"/>
        </w:rPr>
        <w:instrText xml:space="preserve"> \* MERGEFORMAT </w:instrText>
      </w:r>
      <w:r w:rsidR="00DF586B"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r>
      <w:r w:rsidR="00DF586B"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fldChar w:fldCharType="end"/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7.</w:t>
      </w:r>
    </w:p>
    <w:p w14:paraId="0CB8B49D" w14:textId="77777777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340"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W przypadku zgłoszenia przez Zamawiającego zastrzeżeń do projektu umowy o podwykonawstwo, o którym nowa w ust. 8,</w:t>
      </w:r>
      <w:r w:rsidRPr="00F829A7">
        <w:rPr>
          <w:rStyle w:val="fontstyle470"/>
          <w:rFonts w:ascii="Calibri" w:hAnsi="Calibri" w:cs="Calibri"/>
          <w:sz w:val="20"/>
          <w:szCs w:val="20"/>
        </w:rPr>
        <w:t xml:space="preserve"> w terminie </w:t>
      </w:r>
      <w:r w:rsidRPr="00F829A7">
        <w:rPr>
          <w:rStyle w:val="fontstyle470"/>
          <w:rFonts w:ascii="Calibri" w:hAnsi="Calibri" w:cs="Calibri"/>
          <w:color w:val="000000"/>
          <w:sz w:val="20"/>
          <w:szCs w:val="20"/>
        </w:rPr>
        <w:t>3 dni od jego przedłożenia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, Wykonawca może przedłożyć zmieniony projekt umowy o podwykonawstwo, uwzględniający w całości zastrzeżenia Zamawiającego.</w:t>
      </w:r>
    </w:p>
    <w:p w14:paraId="24F5A46F" w14:textId="77777777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hAnsi="Calibri" w:cs="Calibri"/>
          <w:sz w:val="20"/>
          <w:szCs w:val="20"/>
        </w:rPr>
        <w:t xml:space="preserve">Zawarcie umowy o podwykonawstwo, której przedmiotem są roboty budowlane, może nastąpić wyłącznie po akceptacji jej projektu przez Zamawiającego, </w:t>
      </w:r>
      <w:r w:rsidRPr="00F829A7">
        <w:rPr>
          <w:rFonts w:ascii="Calibri" w:hAnsi="Calibri" w:cs="Calibri"/>
          <w:spacing w:val="-20"/>
          <w:sz w:val="20"/>
          <w:szCs w:val="20"/>
        </w:rPr>
        <w:t>a</w:t>
      </w:r>
      <w:r w:rsidRPr="00F829A7">
        <w:rPr>
          <w:rFonts w:ascii="Calibri" w:hAnsi="Calibri" w:cs="Calibri"/>
          <w:sz w:val="20"/>
          <w:szCs w:val="20"/>
        </w:rPr>
        <w:t xml:space="preserve"> przystąpienie do realizacji robót budowlanych przez podwykonawcę może nastąpić wyłącznie po akceptacji umowy 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o podwykonawstwo przez Zamawiającego.</w:t>
      </w:r>
    </w:p>
    <w:p w14:paraId="7EB1EF0B" w14:textId="77777777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55"/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Po akceptacji projektu umowy o podwykonawstwo, o której mowa w ust. 7, lub po upływie terminu na zgłoszenie przez Zamawiającego zastrzeżeń do tego projektu, Wykonawca przedłoży Zamawiającemu poświadczoną za zgodność z oryginałem kopię umowy o podwykonawstwo w terminie do 7 dni od dnia zawarcia tej umowy.</w:t>
      </w:r>
    </w:p>
    <w:p w14:paraId="0B2C6618" w14:textId="77777777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Do zmian istotnych postanowień umów o podwykonawstwo stosuje się zasady określone w ust. 7-11. </w:t>
      </w:r>
    </w:p>
    <w:p w14:paraId="41556C2D" w14:textId="26ED3127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55"/>
        <w:jc w:val="both"/>
        <w:rPr>
          <w:rFonts w:ascii="Calibri" w:eastAsia="Cambria" w:hAnsi="Calibri" w:cs="Calibri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Wykonawca zobowiązany jest do przedłożenia Zamawiającemu, za pośrednictwem </w:t>
      </w:r>
      <w:r w:rsidR="006F052A"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Przedstawiciela Zamawiającego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, poświadczonej za zgodność z oryginałem kopii zawartej umowy o podwykonawstwo, której przedmiotem są dostawy/usługi wraz z zestawieniem ilości robót i ich wyceną odpowiadającą w formie pozycjom</w:t>
      </w:r>
      <w:r w:rsidRPr="00F829A7">
        <w:rPr>
          <w:rFonts w:ascii="Calibri" w:eastAsia="Cambria" w:hAnsi="Calibri" w:cs="Calibri"/>
          <w:spacing w:val="-3"/>
          <w:sz w:val="20"/>
          <w:szCs w:val="20"/>
          <w:lang w:eastAsia="en-US"/>
        </w:rPr>
        <w:t xml:space="preserve"> 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przedstawionymi w ofercie Wykonawcy oraz z częścią dokumentacji dotyczącej wykonania dostaw/usług, które mają być realizowane na podstawie umowy o podwykonawstwo lub ze wskazaniem tej części dokumentacji, nie później niż 7 dni po jej zawarciu.</w:t>
      </w:r>
    </w:p>
    <w:p w14:paraId="0523E2CD" w14:textId="40282F86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55"/>
        <w:jc w:val="both"/>
        <w:rPr>
          <w:rFonts w:ascii="Calibri" w:eastAsia="Cambria" w:hAnsi="Calibri" w:cs="Calibri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Wykonawca zobowiązany jest do przedłożenia Zamawiającemu, za pośrednictwem </w:t>
      </w:r>
      <w:r w:rsidR="006F052A"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Przedstawiciela Zamawiającego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, poświadczonej za zgodność z oryginałem kopii zmian zawartej umowy o podwykonawstwo, 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lastRenderedPageBreak/>
        <w:t>której przedmiotem są roboty budowlane/dostawy/usługi wraz z zestawieniem ilości robót i ich wyceną odpowiadającą w formie pozycjom</w:t>
      </w:r>
      <w:r w:rsidRPr="00F829A7">
        <w:rPr>
          <w:rFonts w:ascii="Calibri" w:eastAsia="Cambria" w:hAnsi="Calibri" w:cs="Calibri"/>
          <w:spacing w:val="-3"/>
          <w:sz w:val="20"/>
          <w:szCs w:val="20"/>
          <w:lang w:eastAsia="en-US"/>
        </w:rPr>
        <w:t xml:space="preserve"> 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przedstawionym w ofercie Wykonawcy oraz z częścią dokumentacji dotyczącej wykonania dostaw/usług, które mają być realizowane na podstawie umowy o podwykonawstwo lub ze wskazaniem tej części dokumentacji, nie później niż 7 dni po jej zawarciu.</w:t>
      </w:r>
    </w:p>
    <w:p w14:paraId="4CC08DE4" w14:textId="77777777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Jeżeli w terminie określonym w zaakceptowanej przez Zamawiającego umowie o podwykonawstwo, Wykonawca, nie zapłaci wynagrodzenia przysługującego Podwykonawcy, Podwykonawca może zwrócić się z żądaniem zapłaty należnego wynagrodzenia bezpośrednio do Zamawiającego.</w:t>
      </w:r>
    </w:p>
    <w:p w14:paraId="12103F3E" w14:textId="77777777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Przed dokonaniem zapłaty na żądanie, o którym mowa w ust. 16, Zamawiający wezwie Wykonawcę do zgłoszenia pisemnych uwag dotyczących zasadności bezpośredniej zapłaty wynagrodzenia podwykonawcy, w terminie 7 dni od dnia doręczenia żądania podwykonawcy.</w:t>
      </w:r>
    </w:p>
    <w:p w14:paraId="1456F815" w14:textId="77777777" w:rsidR="00752A94" w:rsidRPr="00F829A7" w:rsidRDefault="00752A94" w:rsidP="00752A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 W przypadku zgłoszenia przez Wykonawcę uwag, o których mowa w ust. 17, podważających zasadność bezpośredniej zapłaty, Zamawiający może:</w:t>
      </w:r>
    </w:p>
    <w:p w14:paraId="6777E6D6" w14:textId="77777777" w:rsidR="00752A94" w:rsidRPr="00F829A7" w:rsidRDefault="00752A94" w:rsidP="00752A94">
      <w:pPr>
        <w:numPr>
          <w:ilvl w:val="0"/>
          <w:numId w:val="55"/>
        </w:numPr>
        <w:tabs>
          <w:tab w:val="left" w:pos="142"/>
        </w:tabs>
        <w:spacing w:line="276" w:lineRule="auto"/>
        <w:ind w:right="55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829A7">
        <w:rPr>
          <w:rFonts w:ascii="Calibri" w:hAnsi="Calibri" w:cs="Calibri"/>
          <w:sz w:val="20"/>
          <w:szCs w:val="20"/>
        </w:rPr>
        <w:t>nie</w:t>
      </w:r>
      <w:r w:rsidRPr="00F829A7">
        <w:rPr>
          <w:rFonts w:ascii="Calibri" w:eastAsia="Calibri" w:hAnsi="Calibri" w:cs="Calibri"/>
          <w:sz w:val="20"/>
          <w:szCs w:val="20"/>
          <w:lang w:eastAsia="en-US"/>
        </w:rPr>
        <w:t xml:space="preserve"> dokonać bezpośredniej zapłaty wynagrodzenia Podwykonawcy, jeżeli Wykonawca wykaże niezasadność takiej zapłaty,</w:t>
      </w:r>
    </w:p>
    <w:p w14:paraId="7DDF9C32" w14:textId="77777777" w:rsidR="00752A94" w:rsidRPr="00F829A7" w:rsidRDefault="00752A94" w:rsidP="00752A94">
      <w:pPr>
        <w:pStyle w:val="Akapitzlist"/>
        <w:numPr>
          <w:ilvl w:val="0"/>
          <w:numId w:val="55"/>
        </w:numPr>
        <w:spacing w:line="276" w:lineRule="auto"/>
        <w:ind w:right="55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829A7">
        <w:rPr>
          <w:rFonts w:ascii="Calibri" w:eastAsia="Calibri" w:hAnsi="Calibri" w:cs="Calibri"/>
          <w:sz w:val="20"/>
          <w:szCs w:val="20"/>
          <w:lang w:eastAsia="en-US"/>
        </w:rPr>
        <w:t>złożyć do depozytu sądowego kwotę potrzebną na pokrycie wynagrodzenia Podwykonawcy w przypadku zaistnienia zasadniczej wątpliwości, co do wysokości kwoty należnej zapłaty lub podmiotu, któremu płatność się należy,</w:t>
      </w:r>
    </w:p>
    <w:p w14:paraId="06781F0E" w14:textId="77777777" w:rsidR="00752A94" w:rsidRPr="00F829A7" w:rsidRDefault="00752A94" w:rsidP="00752A94">
      <w:pPr>
        <w:pStyle w:val="Akapitzlist"/>
        <w:numPr>
          <w:ilvl w:val="0"/>
          <w:numId w:val="55"/>
        </w:numPr>
        <w:spacing w:line="276" w:lineRule="auto"/>
        <w:ind w:right="55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829A7">
        <w:rPr>
          <w:rFonts w:ascii="Calibri" w:eastAsia="Calibri" w:hAnsi="Calibri" w:cs="Calibri"/>
          <w:sz w:val="20"/>
          <w:szCs w:val="20"/>
          <w:lang w:eastAsia="en-US"/>
        </w:rPr>
        <w:t>dokonać bezpośredniej zapłaty wynagrodzenia Podwykonawcy, jeżeli podwykonawca wykaże zasadność takiej zapłaty.</w:t>
      </w:r>
    </w:p>
    <w:p w14:paraId="494C1D59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Zamawiający jest zobowiązany zapłacić Podwykonawcy należne wynagrodzenie, będące przedmiotem żądania, 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br/>
        <w:t>o którym mowa w ust. 16, jeżeli podwykonawca udokumentuje jego zasadność fakturą oraz dokumentami potwierdzającymi wykonanie i odbiór robót, a Wykonawca nie złoży w trybie określonym w ust. 16 uwag wykazujących niezasadność bezpośredniej zapłaty. Bezpośrednia zapłata obejmuje wyłącznie należne wynagrodzenie bez odsetek należnych Podwykonawcy.</w:t>
      </w:r>
    </w:p>
    <w:p w14:paraId="080EC131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 xml:space="preserve">Kwotę równą kwocie zapłaconej podwykonawcy, lub skierowanej do depozytu sądowego, Zamawiający potrąci </w:t>
      </w: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br/>
        <w:t>z wynagrodzenia należnego Wykonawcy.</w:t>
      </w:r>
    </w:p>
    <w:p w14:paraId="391630D2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Podwykonawcę w kontaktach z Zamawiającym reprezentuje Wykonawca z zastrzeżeniem ust. 16.</w:t>
      </w:r>
    </w:p>
    <w:p w14:paraId="235BAEB9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Za prace wykonywane przez Podwykonawcę płatności realizować będzie Wykonawca.</w:t>
      </w:r>
    </w:p>
    <w:p w14:paraId="0F4ABF29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W przypadku, gdy Wykonawca wykazując spełnienie warunków udziału w postępowaniu o zamówienie polegał na zdolnościach technicznych lub zawodowych dotyczących wykształcenia, kwalifikacji zawodowych lub doświadczenia innego podmiotu, podmiot ten jest zobowiązany do udziału w realizacji robót budowlanych, do wykonania których te zdolności są wymagane.</w:t>
      </w:r>
    </w:p>
    <w:p w14:paraId="4194341A" w14:textId="77777777" w:rsidR="00752A94" w:rsidRPr="00F829A7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Zapisy umowy dotyczące Podwykonawców/podwykonawstwa stosuje się także do dalszych Podwykonawców/podwykonawstwa.</w:t>
      </w:r>
    </w:p>
    <w:p w14:paraId="6D9FA9BA" w14:textId="77777777" w:rsidR="00752A94" w:rsidRDefault="00752A94" w:rsidP="00752A94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</w:pPr>
      <w:r w:rsidRPr="00F829A7">
        <w:rPr>
          <w:rFonts w:ascii="Calibri" w:eastAsia="Cambria" w:hAnsi="Calibri" w:cs="Calibri"/>
          <w:color w:val="000000"/>
          <w:spacing w:val="-3"/>
          <w:sz w:val="20"/>
          <w:szCs w:val="20"/>
          <w:lang w:eastAsia="en-US"/>
        </w:rPr>
        <w:t>W przypadku zmiany lub rezygnacji z podmiotu, na którego zasoby Wykonawca powoływał się, na zasadach określonych w art. 22a ust. 1 ustawy PZP, w celu wykazania spełniania warunków udziału w postępowaniu, Wykonawca jest obowiązany wykazać Zamawiającemu, że proponowany inny podmiot lub Wykonawca samodzielnie spełnia je w stopniu nie mniejszym niż podmiot, na którego zasoby Wykonawca powoływał się w trakcie postępowania o udzielenie zamówienia.</w:t>
      </w:r>
    </w:p>
    <w:p w14:paraId="31B5FBCD" w14:textId="0C23B534" w:rsidR="00101782" w:rsidRPr="00101782" w:rsidRDefault="00101782" w:rsidP="00101782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rPr>
          <w:rFonts w:asciiTheme="minorHAnsi" w:eastAsia="Cambria" w:hAnsiTheme="minorHAnsi" w:cs="Calibri"/>
          <w:b/>
          <w:color w:val="000000"/>
          <w:spacing w:val="-3"/>
          <w:sz w:val="20"/>
          <w:szCs w:val="20"/>
          <w:lang w:eastAsia="en-US"/>
        </w:rPr>
      </w:pPr>
      <w:bookmarkStart w:id="4" w:name="_Hlk33130376"/>
      <w:r w:rsidRPr="00101782">
        <w:rPr>
          <w:rFonts w:asciiTheme="minorHAnsi" w:hAnsiTheme="minorHAnsi" w:cs="Arial"/>
          <w:sz w:val="20"/>
          <w:szCs w:val="20"/>
        </w:rPr>
        <w:t xml:space="preserve">Zamawiający zgodnie art. 29 ust. 3a ustawy </w:t>
      </w:r>
      <w:proofErr w:type="spellStart"/>
      <w:r w:rsidRPr="00101782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01782">
        <w:rPr>
          <w:rFonts w:asciiTheme="minorHAnsi" w:hAnsiTheme="minorHAnsi" w:cs="Arial"/>
          <w:sz w:val="20"/>
          <w:szCs w:val="20"/>
        </w:rPr>
        <w:t xml:space="preserve"> wymaga zatrudnienia przez Wykonawcę na podstawie umowy o pracę osób, zwanych dalej pracownikami, którzy  w trakcie realizacji przedmiotowego zamówienia wykonywać będą czynności </w:t>
      </w:r>
      <w:r w:rsidRPr="00101782">
        <w:rPr>
          <w:rFonts w:asciiTheme="minorHAnsi" w:eastAsia="Cambria" w:hAnsiTheme="minorHAnsi" w:cs="Calibri"/>
          <w:b/>
          <w:color w:val="000000"/>
          <w:spacing w:val="-3"/>
          <w:sz w:val="20"/>
          <w:szCs w:val="20"/>
          <w:lang w:eastAsia="en-US"/>
        </w:rPr>
        <w:t>w zakresie obejmującym wszystkie prace ujęte w przedmiarze robót.</w:t>
      </w:r>
    </w:p>
    <w:p w14:paraId="4151630F" w14:textId="0DF4611A" w:rsidR="00101782" w:rsidRPr="00101782" w:rsidRDefault="00101782" w:rsidP="00101782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rPr>
          <w:rFonts w:asciiTheme="minorHAnsi" w:eastAsia="Cambria" w:hAnsiTheme="minorHAnsi" w:cs="Calibri"/>
          <w:color w:val="000000"/>
          <w:spacing w:val="-3"/>
          <w:sz w:val="20"/>
          <w:szCs w:val="20"/>
          <w:lang w:eastAsia="en-US"/>
        </w:rPr>
      </w:pPr>
      <w:r w:rsidRPr="00101782">
        <w:rPr>
          <w:rFonts w:asciiTheme="minorHAnsi" w:hAnsiTheme="minorHAnsi" w:cs="Arial"/>
          <w:sz w:val="20"/>
          <w:szCs w:val="20"/>
        </w:rPr>
        <w:t xml:space="preserve">Zgodnie z art. 36 ust. 2 pkt 8a ustawy </w:t>
      </w:r>
      <w:proofErr w:type="spellStart"/>
      <w:r w:rsidRPr="00101782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01782">
        <w:rPr>
          <w:rFonts w:asciiTheme="minorHAnsi" w:hAnsiTheme="minorHAnsi" w:cs="Arial"/>
          <w:sz w:val="20"/>
          <w:szCs w:val="20"/>
        </w:rPr>
        <w:t xml:space="preserve"> Zamawiający postanawia, że:</w:t>
      </w:r>
    </w:p>
    <w:p w14:paraId="6A520892" w14:textId="6D274EB8" w:rsidR="00101782" w:rsidRPr="00101782" w:rsidRDefault="00101782" w:rsidP="00101782">
      <w:pPr>
        <w:pStyle w:val="Nagwek2"/>
        <w:keepNext w:val="0"/>
        <w:numPr>
          <w:ilvl w:val="1"/>
          <w:numId w:val="58"/>
        </w:numPr>
        <w:spacing w:before="0" w:after="0" w:line="276" w:lineRule="auto"/>
        <w:rPr>
          <w:rFonts w:asciiTheme="minorHAnsi" w:hAnsiTheme="minorHAnsi"/>
          <w:b w:val="0"/>
          <w:i w:val="0"/>
          <w:sz w:val="20"/>
          <w:szCs w:val="20"/>
        </w:rPr>
      </w:pPr>
      <w:r w:rsidRPr="00101782">
        <w:rPr>
          <w:rFonts w:asciiTheme="minorHAnsi" w:hAnsiTheme="minorHAnsi"/>
          <w:b w:val="0"/>
          <w:i w:val="0"/>
          <w:sz w:val="20"/>
          <w:szCs w:val="20"/>
        </w:rPr>
        <w:t xml:space="preserve">Wykonawca zobowiązany jest, aby Pracownicy wykonujący czynności, </w:t>
      </w:r>
      <w:r w:rsidRPr="00101782">
        <w:rPr>
          <w:rFonts w:asciiTheme="minorHAnsi" w:hAnsiTheme="minorHAnsi"/>
          <w:b w:val="0"/>
          <w:i w:val="0"/>
          <w:sz w:val="20"/>
          <w:szCs w:val="20"/>
        </w:rPr>
        <w:br/>
        <w:t xml:space="preserve">o których mowa w pkt </w:t>
      </w:r>
      <w:r>
        <w:rPr>
          <w:rFonts w:asciiTheme="minorHAnsi" w:hAnsiTheme="minorHAnsi"/>
          <w:b w:val="0"/>
          <w:i w:val="0"/>
          <w:sz w:val="20"/>
          <w:szCs w:val="20"/>
        </w:rPr>
        <w:t>26</w:t>
      </w:r>
      <w:r w:rsidRPr="00101782">
        <w:rPr>
          <w:rFonts w:asciiTheme="minorHAnsi" w:hAnsiTheme="minorHAnsi"/>
          <w:b w:val="0"/>
          <w:i w:val="0"/>
          <w:sz w:val="20"/>
          <w:szCs w:val="20"/>
        </w:rPr>
        <w:t>., byli zatrudnieni do realizacji umowy na podstawie umowy o pracę w rozumieniu przepisów Kodeksu pracy,</w:t>
      </w:r>
    </w:p>
    <w:p w14:paraId="681FA5E0" w14:textId="68470C28" w:rsidR="00101782" w:rsidRPr="00101782" w:rsidRDefault="00101782" w:rsidP="00101782">
      <w:pPr>
        <w:pStyle w:val="Nagwek2"/>
        <w:keepNext w:val="0"/>
        <w:numPr>
          <w:ilvl w:val="1"/>
          <w:numId w:val="58"/>
        </w:numPr>
        <w:spacing w:before="0" w:after="0" w:line="276" w:lineRule="auto"/>
        <w:rPr>
          <w:rFonts w:asciiTheme="minorHAnsi" w:hAnsiTheme="minorHAnsi"/>
          <w:b w:val="0"/>
          <w:i w:val="0"/>
          <w:sz w:val="20"/>
          <w:szCs w:val="20"/>
        </w:rPr>
      </w:pPr>
      <w:r w:rsidRPr="00101782">
        <w:rPr>
          <w:rFonts w:asciiTheme="minorHAnsi" w:hAnsiTheme="minorHAnsi"/>
          <w:b w:val="0"/>
          <w:i w:val="0"/>
          <w:sz w:val="20"/>
          <w:szCs w:val="20"/>
        </w:rPr>
        <w:lastRenderedPageBreak/>
        <w:t xml:space="preserve">Wykonawca zobowiązany jest, aby pracownicy byli zatrudnieni na umowę </w:t>
      </w:r>
      <w:r w:rsidRPr="00101782">
        <w:rPr>
          <w:rFonts w:asciiTheme="minorHAnsi" w:hAnsiTheme="minorHAnsi"/>
          <w:b w:val="0"/>
          <w:i w:val="0"/>
          <w:sz w:val="20"/>
          <w:szCs w:val="20"/>
        </w:rPr>
        <w:br/>
        <w:t xml:space="preserve">o pracę w czasie obowiązywania umowy minimalnie na okres wykonywania odpowiednich czynności, o których mowa w pkt </w:t>
      </w:r>
      <w:r>
        <w:rPr>
          <w:rFonts w:asciiTheme="minorHAnsi" w:hAnsiTheme="minorHAnsi"/>
          <w:b w:val="0"/>
          <w:i w:val="0"/>
          <w:sz w:val="20"/>
          <w:szCs w:val="20"/>
        </w:rPr>
        <w:t>26</w:t>
      </w:r>
      <w:r w:rsidRPr="00101782">
        <w:rPr>
          <w:rFonts w:asciiTheme="minorHAnsi" w:hAnsiTheme="minorHAnsi"/>
          <w:b w:val="0"/>
          <w:i w:val="0"/>
          <w:sz w:val="20"/>
          <w:szCs w:val="20"/>
        </w:rPr>
        <w:t>.,</w:t>
      </w:r>
    </w:p>
    <w:p w14:paraId="212B5E3D" w14:textId="2338C118" w:rsidR="00101782" w:rsidRPr="00101782" w:rsidRDefault="00101782" w:rsidP="00101782">
      <w:pPr>
        <w:pStyle w:val="Nagwek2"/>
        <w:keepNext w:val="0"/>
        <w:numPr>
          <w:ilvl w:val="1"/>
          <w:numId w:val="58"/>
        </w:numPr>
        <w:spacing w:before="0" w:after="0" w:line="276" w:lineRule="auto"/>
        <w:rPr>
          <w:rFonts w:asciiTheme="minorHAnsi" w:hAnsiTheme="minorHAnsi"/>
          <w:b w:val="0"/>
          <w:i w:val="0"/>
          <w:sz w:val="20"/>
          <w:szCs w:val="20"/>
        </w:rPr>
      </w:pPr>
      <w:r w:rsidRPr="00101782">
        <w:rPr>
          <w:rFonts w:asciiTheme="minorHAnsi" w:hAnsiTheme="minorHAnsi"/>
          <w:b w:val="0"/>
          <w:i w:val="0"/>
          <w:sz w:val="20"/>
          <w:szCs w:val="20"/>
        </w:rPr>
        <w:t xml:space="preserve">każdorazowo na żądanie Zamawiającego, w terminie wskazanym przez Zamawiającego nie krótszym niż 7 dni roboczych, Wykonawca przedłoży do wglądu dowody, z których wynikać będzie zatrudnienie osób wykonujących czynności. W tym celu Wykonawca zobowiązany jest do uzyskania od pracowników zgody na przetwarzanie danych osobowych zgodnie </w:t>
      </w:r>
      <w:r w:rsidRPr="00101782">
        <w:rPr>
          <w:rFonts w:asciiTheme="minorHAnsi" w:hAnsiTheme="minorHAnsi"/>
          <w:b w:val="0"/>
          <w:i w:val="0"/>
          <w:sz w:val="20"/>
          <w:szCs w:val="20"/>
        </w:rPr>
        <w:br/>
        <w:t>z przepisami o ochronie danych osobowych,</w:t>
      </w:r>
    </w:p>
    <w:p w14:paraId="17CB182A" w14:textId="7FDA6436" w:rsidR="00101782" w:rsidRPr="00101782" w:rsidRDefault="00101782" w:rsidP="00101782">
      <w:pPr>
        <w:pStyle w:val="Nagwek2"/>
        <w:keepNext w:val="0"/>
        <w:numPr>
          <w:ilvl w:val="1"/>
          <w:numId w:val="58"/>
        </w:numPr>
        <w:spacing w:before="0" w:after="0" w:line="276" w:lineRule="auto"/>
        <w:rPr>
          <w:rFonts w:asciiTheme="minorHAnsi" w:hAnsiTheme="minorHAnsi"/>
          <w:b w:val="0"/>
          <w:i w:val="0"/>
          <w:sz w:val="20"/>
          <w:szCs w:val="20"/>
        </w:rPr>
      </w:pPr>
      <w:r w:rsidRPr="00101782">
        <w:rPr>
          <w:rFonts w:asciiTheme="minorHAnsi" w:hAnsiTheme="minorHAnsi"/>
          <w:b w:val="0"/>
          <w:i w:val="0"/>
          <w:sz w:val="20"/>
          <w:szCs w:val="20"/>
        </w:rPr>
        <w:t xml:space="preserve">nieprzedłożenie przez Wykonawcę dowodów, o których mowa  w pkt </w:t>
      </w:r>
      <w:r>
        <w:rPr>
          <w:rFonts w:asciiTheme="minorHAnsi" w:hAnsiTheme="minorHAnsi"/>
          <w:b w:val="0"/>
          <w:i w:val="0"/>
          <w:sz w:val="20"/>
          <w:szCs w:val="20"/>
        </w:rPr>
        <w:t>27</w:t>
      </w:r>
      <w:r w:rsidRPr="00101782">
        <w:rPr>
          <w:rFonts w:asciiTheme="minorHAnsi" w:hAnsiTheme="minorHAnsi"/>
          <w:b w:val="0"/>
          <w:i w:val="0"/>
          <w:sz w:val="20"/>
          <w:szCs w:val="20"/>
        </w:rPr>
        <w:t xml:space="preserve">.3. w terminie wskazanym przez Zamawiającego będzie traktowane jako niewypełnienie obowiązku, o którym mowa w niniejszym punkcie </w:t>
      </w:r>
      <w:r>
        <w:rPr>
          <w:rFonts w:asciiTheme="minorHAnsi" w:hAnsiTheme="minorHAnsi"/>
          <w:b w:val="0"/>
          <w:i w:val="0"/>
          <w:sz w:val="20"/>
          <w:szCs w:val="20"/>
        </w:rPr>
        <w:t>umowy</w:t>
      </w:r>
      <w:r w:rsidR="00E34D0D">
        <w:rPr>
          <w:rFonts w:asciiTheme="minorHAnsi" w:hAnsiTheme="minorHAnsi"/>
          <w:b w:val="0"/>
          <w:i w:val="0"/>
          <w:sz w:val="20"/>
          <w:szCs w:val="20"/>
        </w:rPr>
        <w:t>.</w:t>
      </w:r>
    </w:p>
    <w:p w14:paraId="4A727626" w14:textId="5C0CF560" w:rsidR="00101782" w:rsidRPr="00101782" w:rsidRDefault="00101782" w:rsidP="00101782">
      <w:pPr>
        <w:pStyle w:val="Akapitzlist"/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rPr>
          <w:rFonts w:asciiTheme="minorHAnsi" w:eastAsia="Cambria" w:hAnsiTheme="minorHAnsi" w:cs="Calibri"/>
          <w:color w:val="000000"/>
          <w:spacing w:val="-3"/>
          <w:sz w:val="20"/>
          <w:szCs w:val="20"/>
          <w:lang w:eastAsia="en-US"/>
        </w:rPr>
      </w:pPr>
      <w:r w:rsidRPr="00101782">
        <w:rPr>
          <w:rFonts w:asciiTheme="minorHAnsi" w:hAnsiTheme="minorHAnsi" w:cs="Arial"/>
          <w:sz w:val="20"/>
          <w:szCs w:val="20"/>
        </w:rPr>
        <w:t xml:space="preserve">Najpóźniej w dniu zawarcia umowy Wykonawca przedłoży Zamawiającemu wykaz osób, które będą wykonywać czynności wymienione w pkt </w:t>
      </w:r>
      <w:r>
        <w:rPr>
          <w:rFonts w:asciiTheme="minorHAnsi" w:hAnsiTheme="minorHAnsi" w:cs="Arial"/>
          <w:sz w:val="20"/>
          <w:szCs w:val="20"/>
        </w:rPr>
        <w:t>26</w:t>
      </w:r>
      <w:r w:rsidRPr="00101782">
        <w:rPr>
          <w:rFonts w:asciiTheme="minorHAnsi" w:hAnsiTheme="minorHAnsi" w:cs="Arial"/>
          <w:sz w:val="20"/>
          <w:szCs w:val="20"/>
        </w:rPr>
        <w:t>. wraz z informacją, że osoby te zatrudnione są na umowę o pracę. Nie przedstawienie powyższych oświadczeń i dokumentów jest równoznaczne z odstąpieniem Wykonawcy od zawarcia umowy z jego winy.</w:t>
      </w:r>
    </w:p>
    <w:p w14:paraId="242B6F91" w14:textId="24C83BB3" w:rsidR="00101782" w:rsidRPr="00101782" w:rsidRDefault="00101782" w:rsidP="00101782">
      <w:pPr>
        <w:pStyle w:val="Akapitzlist"/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line="276" w:lineRule="auto"/>
        <w:ind w:right="55"/>
        <w:rPr>
          <w:rFonts w:asciiTheme="minorHAnsi" w:eastAsia="Cambria" w:hAnsiTheme="minorHAnsi" w:cs="Calibri"/>
          <w:color w:val="000000"/>
          <w:spacing w:val="-3"/>
          <w:sz w:val="20"/>
          <w:szCs w:val="20"/>
          <w:lang w:eastAsia="en-US"/>
        </w:rPr>
      </w:pPr>
      <w:r w:rsidRPr="00101782">
        <w:rPr>
          <w:rFonts w:asciiTheme="minorHAnsi" w:hAnsiTheme="minorHAnsi" w:cs="Arial"/>
          <w:sz w:val="20"/>
          <w:szCs w:val="20"/>
        </w:rPr>
        <w:t xml:space="preserve">Niezależnie od wymogu przedstawienia wykazów, o których mowa w pkt </w:t>
      </w:r>
      <w:r>
        <w:rPr>
          <w:rFonts w:asciiTheme="minorHAnsi" w:hAnsiTheme="minorHAnsi" w:cs="Arial"/>
          <w:sz w:val="20"/>
          <w:szCs w:val="20"/>
        </w:rPr>
        <w:t>28</w:t>
      </w:r>
      <w:r w:rsidRPr="00101782">
        <w:rPr>
          <w:rFonts w:asciiTheme="minorHAnsi" w:hAnsiTheme="minorHAnsi" w:cs="Arial"/>
          <w:sz w:val="20"/>
          <w:szCs w:val="20"/>
        </w:rPr>
        <w:t xml:space="preserve">., Zamawiający może na dowolnym etapie realizacji Umowy żądać przedstawienia przez Wykonawcę dokumentów potwierdzających stan zatrudnienia pracowników na umowę o pracę zgodny z wymaganiami Zamawiającego i w razie powzięcia przez Zamawiającego wątpliwości co do prawdziwości lub aktualności oświadczenia, </w:t>
      </w:r>
      <w:r w:rsidRPr="00101782">
        <w:rPr>
          <w:rFonts w:asciiTheme="minorHAnsi" w:hAnsiTheme="minorHAnsi" w:cs="Arial"/>
          <w:sz w:val="20"/>
          <w:szCs w:val="20"/>
        </w:rPr>
        <w:br/>
        <w:t>o którym mowa powyżej. Wykonawca przedkłada żądane dokumenty w terminie 7 dni od zgłoszenia żądania przez Zamawiającego.</w:t>
      </w:r>
    </w:p>
    <w:p w14:paraId="6EFAD7A8" w14:textId="77777777" w:rsidR="00B53B9D" w:rsidRPr="00F829A7" w:rsidRDefault="00B53B9D" w:rsidP="00B53B9D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5" w:name="Par7ust5"/>
      <w:bookmarkStart w:id="6" w:name="Par7ust7"/>
      <w:bookmarkStart w:id="7" w:name="Par7ust14"/>
      <w:bookmarkStart w:id="8" w:name="Par7ust15"/>
      <w:bookmarkStart w:id="9" w:name="_Hlk30683926"/>
      <w:bookmarkEnd w:id="4"/>
      <w:bookmarkEnd w:id="5"/>
      <w:bookmarkEnd w:id="6"/>
      <w:bookmarkEnd w:id="7"/>
      <w:bookmarkEnd w:id="8"/>
      <w:r w:rsidRPr="00F829A7">
        <w:rPr>
          <w:rFonts w:ascii="Calibri" w:hAnsi="Calibri" w:cs="Calibri"/>
          <w:b/>
          <w:sz w:val="20"/>
          <w:szCs w:val="20"/>
        </w:rPr>
        <w:t>§ 5</w:t>
      </w:r>
      <w:bookmarkEnd w:id="9"/>
    </w:p>
    <w:p w14:paraId="283030DC" w14:textId="77777777" w:rsidR="00E326BD" w:rsidRPr="00F829A7" w:rsidRDefault="00B53B9D" w:rsidP="00045DC5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WARUNKI PŁATNOŚCI</w:t>
      </w:r>
    </w:p>
    <w:p w14:paraId="462A9E79" w14:textId="77777777" w:rsidR="000922EB" w:rsidRPr="00F829A7" w:rsidRDefault="000922EB" w:rsidP="000922EB">
      <w:pPr>
        <w:numPr>
          <w:ilvl w:val="0"/>
          <w:numId w:val="6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Rozliczenie końcowe robót budowlanych nastąpi fakturą końcową wystawioną po zakończeniu i odbiorze końcowym przedmiotu Umowy na podstawie faktury wraz z załącznikami:</w:t>
      </w:r>
    </w:p>
    <w:p w14:paraId="6C0E6E3B" w14:textId="259831F8" w:rsidR="000922EB" w:rsidRPr="00F829A7" w:rsidRDefault="000922EB" w:rsidP="00EE25AE">
      <w:pPr>
        <w:numPr>
          <w:ilvl w:val="0"/>
          <w:numId w:val="24"/>
        </w:numPr>
        <w:spacing w:line="276" w:lineRule="auto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kosztorysem powykonawczym uwzględniającym zapisy § 9, podpisanym na dowód sprawdzenia wykonania robót zgodnie z kosztorysem ofertowym przez </w:t>
      </w:r>
      <w:r w:rsidR="006F052A" w:rsidRPr="00F829A7">
        <w:rPr>
          <w:rFonts w:ascii="Calibri" w:hAnsi="Calibri" w:cs="Calibri"/>
          <w:sz w:val="20"/>
          <w:szCs w:val="20"/>
        </w:rPr>
        <w:t xml:space="preserve">Przedstawiciela Zamawiającego </w:t>
      </w:r>
      <w:r w:rsidRPr="00F829A7">
        <w:rPr>
          <w:rFonts w:ascii="Calibri" w:hAnsi="Calibri" w:cs="Calibri"/>
          <w:sz w:val="20"/>
          <w:szCs w:val="20"/>
        </w:rPr>
        <w:t>i kierownika budowy.</w:t>
      </w:r>
    </w:p>
    <w:p w14:paraId="00A7CB51" w14:textId="77777777" w:rsidR="000922EB" w:rsidRPr="00F829A7" w:rsidRDefault="000922EB" w:rsidP="00EE25AE">
      <w:pPr>
        <w:numPr>
          <w:ilvl w:val="0"/>
          <w:numId w:val="24"/>
        </w:numPr>
        <w:spacing w:line="276" w:lineRule="auto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protokółem końcowego odbioru robót uwzględniającym zapisy § 9 i § 10 podpisanym przez komisję odbiorową.</w:t>
      </w:r>
    </w:p>
    <w:p w14:paraId="7D7C863E" w14:textId="183D7F38" w:rsidR="00F63912" w:rsidRDefault="00216BBF" w:rsidP="00031C2C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Faktur</w:t>
      </w:r>
      <w:r w:rsidR="004A2508">
        <w:rPr>
          <w:rFonts w:ascii="Calibri" w:hAnsi="Calibri" w:cs="Calibri"/>
          <w:sz w:val="20"/>
          <w:szCs w:val="20"/>
        </w:rPr>
        <w:t>a</w:t>
      </w:r>
      <w:r w:rsidRPr="00F829A7">
        <w:rPr>
          <w:rFonts w:ascii="Calibri" w:hAnsi="Calibri" w:cs="Calibri"/>
          <w:sz w:val="20"/>
          <w:szCs w:val="20"/>
        </w:rPr>
        <w:t xml:space="preserve"> (końcowa) zostan</w:t>
      </w:r>
      <w:r w:rsidR="004A2508">
        <w:rPr>
          <w:rFonts w:ascii="Calibri" w:hAnsi="Calibri" w:cs="Calibri"/>
          <w:sz w:val="20"/>
          <w:szCs w:val="20"/>
        </w:rPr>
        <w:t>ie</w:t>
      </w:r>
      <w:r w:rsidR="00B53B9D" w:rsidRPr="00F829A7">
        <w:rPr>
          <w:rFonts w:ascii="Calibri" w:hAnsi="Calibri" w:cs="Calibri"/>
          <w:sz w:val="20"/>
          <w:szCs w:val="20"/>
        </w:rPr>
        <w:t xml:space="preserve"> wystawion</w:t>
      </w:r>
      <w:r w:rsidR="004A2508">
        <w:rPr>
          <w:rFonts w:ascii="Calibri" w:hAnsi="Calibri" w:cs="Calibri"/>
          <w:sz w:val="20"/>
          <w:szCs w:val="20"/>
        </w:rPr>
        <w:t>a</w:t>
      </w:r>
      <w:r w:rsidR="00B53B9D" w:rsidRPr="00F829A7">
        <w:rPr>
          <w:rFonts w:ascii="Calibri" w:hAnsi="Calibri" w:cs="Calibri"/>
          <w:sz w:val="20"/>
          <w:szCs w:val="20"/>
        </w:rPr>
        <w:t xml:space="preserve"> przez Wykonawcę na: </w:t>
      </w:r>
      <w:r w:rsidR="004A2508" w:rsidRPr="00A21612">
        <w:rPr>
          <w:rFonts w:ascii="Calibri" w:hAnsi="Calibri" w:cs="Calibri"/>
          <w:b/>
          <w:sz w:val="20"/>
          <w:szCs w:val="20"/>
        </w:rPr>
        <w:t xml:space="preserve">NABYWCĘ - </w:t>
      </w:r>
      <w:r w:rsidR="00B53B9D" w:rsidRPr="00A21612">
        <w:rPr>
          <w:rFonts w:ascii="Calibri" w:hAnsi="Calibri" w:cs="Calibri"/>
          <w:b/>
          <w:sz w:val="20"/>
          <w:szCs w:val="20"/>
        </w:rPr>
        <w:t>Państwowe Gospodarstwo Wodne Wody Polskie</w:t>
      </w:r>
      <w:r w:rsidR="004A2508" w:rsidRPr="00A21612">
        <w:rPr>
          <w:rFonts w:ascii="Calibri" w:hAnsi="Calibri" w:cs="Calibri"/>
          <w:b/>
          <w:sz w:val="20"/>
          <w:szCs w:val="20"/>
        </w:rPr>
        <w:t xml:space="preserve"> Regionalny Zarząd Gospodarki Wodnej we Wrocławiu, ul. C.K. Norwida 34, 50-950 Wrocław</w:t>
      </w:r>
      <w:r w:rsidR="00B53B9D" w:rsidRPr="00A21612">
        <w:rPr>
          <w:rFonts w:ascii="Calibri" w:hAnsi="Calibri" w:cs="Calibri"/>
          <w:b/>
          <w:sz w:val="20"/>
          <w:szCs w:val="20"/>
        </w:rPr>
        <w:t xml:space="preserve"> NIP:</w:t>
      </w:r>
      <w:r w:rsidR="004A2508" w:rsidRPr="00A21612">
        <w:rPr>
          <w:rFonts w:ascii="Calibri" w:hAnsi="Calibri" w:cs="Calibri"/>
          <w:b/>
          <w:sz w:val="20"/>
          <w:szCs w:val="20"/>
        </w:rPr>
        <w:t xml:space="preserve"> </w:t>
      </w:r>
      <w:r w:rsidR="00B53B9D" w:rsidRPr="00A21612">
        <w:rPr>
          <w:rFonts w:ascii="Calibri" w:hAnsi="Calibri" w:cs="Calibri"/>
          <w:b/>
          <w:sz w:val="20"/>
          <w:szCs w:val="20"/>
        </w:rPr>
        <w:t>5272825616, REGON:</w:t>
      </w:r>
      <w:r w:rsidR="004A2508" w:rsidRPr="00A21612">
        <w:rPr>
          <w:rFonts w:ascii="Calibri" w:hAnsi="Calibri" w:cs="Calibri"/>
          <w:b/>
          <w:sz w:val="20"/>
          <w:szCs w:val="20"/>
        </w:rPr>
        <w:t xml:space="preserve"> </w:t>
      </w:r>
      <w:r w:rsidR="00B53B9D" w:rsidRPr="00A21612">
        <w:rPr>
          <w:rFonts w:ascii="Calibri" w:hAnsi="Calibri" w:cs="Calibri"/>
          <w:b/>
          <w:sz w:val="20"/>
          <w:szCs w:val="20"/>
        </w:rPr>
        <w:t>368302575 i</w:t>
      </w:r>
      <w:r w:rsidR="00EA17AC" w:rsidRPr="00A21612">
        <w:rPr>
          <w:rFonts w:ascii="Calibri" w:hAnsi="Calibri" w:cs="Calibri"/>
          <w:b/>
          <w:sz w:val="20"/>
          <w:szCs w:val="20"/>
        </w:rPr>
        <w:t xml:space="preserve"> </w:t>
      </w:r>
      <w:r w:rsidR="00B53B9D" w:rsidRPr="00A21612">
        <w:rPr>
          <w:rFonts w:ascii="Calibri" w:hAnsi="Calibri" w:cs="Calibri"/>
          <w:b/>
          <w:sz w:val="20"/>
          <w:szCs w:val="20"/>
        </w:rPr>
        <w:t>przedłożon</w:t>
      </w:r>
      <w:r w:rsidRPr="00A21612">
        <w:rPr>
          <w:rFonts w:ascii="Calibri" w:hAnsi="Calibri" w:cs="Calibri"/>
          <w:b/>
          <w:sz w:val="20"/>
          <w:szCs w:val="20"/>
        </w:rPr>
        <w:t>e</w:t>
      </w:r>
      <w:r w:rsidR="00B53B9D" w:rsidRPr="00A21612">
        <w:rPr>
          <w:rFonts w:ascii="Calibri" w:hAnsi="Calibri" w:cs="Calibri"/>
          <w:b/>
          <w:sz w:val="20"/>
          <w:szCs w:val="20"/>
        </w:rPr>
        <w:t xml:space="preserve"> do</w:t>
      </w:r>
      <w:r w:rsidR="00A12A90" w:rsidRPr="00A21612">
        <w:rPr>
          <w:rFonts w:ascii="Calibri" w:hAnsi="Calibri" w:cs="Calibri"/>
          <w:b/>
          <w:sz w:val="20"/>
          <w:szCs w:val="20"/>
        </w:rPr>
        <w:t> </w:t>
      </w:r>
      <w:r w:rsidR="00B53B9D" w:rsidRPr="00A21612">
        <w:rPr>
          <w:rFonts w:ascii="Calibri" w:hAnsi="Calibri" w:cs="Calibri"/>
          <w:b/>
          <w:sz w:val="20"/>
          <w:szCs w:val="20"/>
        </w:rPr>
        <w:t xml:space="preserve">realizacji na adres </w:t>
      </w:r>
      <w:r w:rsidR="004A2508" w:rsidRPr="00A21612">
        <w:rPr>
          <w:rFonts w:ascii="Calibri" w:hAnsi="Calibri" w:cs="Calibri"/>
          <w:b/>
          <w:sz w:val="20"/>
          <w:szCs w:val="20"/>
        </w:rPr>
        <w:t>ODBIORCY</w:t>
      </w:r>
      <w:r w:rsidR="00B53B9D" w:rsidRPr="00A21612">
        <w:rPr>
          <w:rFonts w:ascii="Calibri" w:hAnsi="Calibri" w:cs="Calibri"/>
          <w:b/>
          <w:sz w:val="20"/>
          <w:szCs w:val="20"/>
        </w:rPr>
        <w:t xml:space="preserve">: Państwowe Gospodarstwo Wodne Wody Polskie Zarząd Zlewni w </w:t>
      </w:r>
      <w:r w:rsidR="004A2508" w:rsidRPr="00A21612">
        <w:rPr>
          <w:rFonts w:ascii="Calibri" w:hAnsi="Calibri" w:cs="Calibri"/>
          <w:b/>
          <w:sz w:val="20"/>
          <w:szCs w:val="20"/>
        </w:rPr>
        <w:t>Lesznie</w:t>
      </w:r>
      <w:r w:rsidR="00B53B9D" w:rsidRPr="00A21612">
        <w:rPr>
          <w:rFonts w:ascii="Calibri" w:hAnsi="Calibri" w:cs="Calibri"/>
          <w:b/>
          <w:sz w:val="20"/>
          <w:szCs w:val="20"/>
        </w:rPr>
        <w:t>, ul.</w:t>
      </w:r>
      <w:r w:rsidR="000922EB" w:rsidRPr="00A21612">
        <w:rPr>
          <w:rFonts w:ascii="Calibri" w:hAnsi="Calibri" w:cs="Calibri"/>
          <w:b/>
          <w:sz w:val="20"/>
          <w:szCs w:val="20"/>
        </w:rPr>
        <w:t xml:space="preserve"> </w:t>
      </w:r>
      <w:r w:rsidR="004A2508" w:rsidRPr="00A21612">
        <w:rPr>
          <w:rFonts w:ascii="Calibri" w:hAnsi="Calibri" w:cs="Calibri"/>
          <w:b/>
          <w:sz w:val="20"/>
          <w:szCs w:val="20"/>
        </w:rPr>
        <w:t>Chociszewskiego 1</w:t>
      </w:r>
      <w:r w:rsidR="00B53B9D" w:rsidRPr="00A21612">
        <w:rPr>
          <w:rFonts w:ascii="Calibri" w:hAnsi="Calibri" w:cs="Calibri"/>
          <w:b/>
          <w:sz w:val="20"/>
          <w:szCs w:val="20"/>
        </w:rPr>
        <w:t xml:space="preserve">2, </w:t>
      </w:r>
      <w:r w:rsidR="004A2508" w:rsidRPr="00A21612">
        <w:rPr>
          <w:rFonts w:ascii="Calibri" w:hAnsi="Calibri" w:cs="Calibri"/>
          <w:b/>
          <w:sz w:val="20"/>
          <w:szCs w:val="20"/>
        </w:rPr>
        <w:t>64</w:t>
      </w:r>
      <w:r w:rsidR="00B53B9D" w:rsidRPr="00A21612">
        <w:rPr>
          <w:rFonts w:ascii="Calibri" w:hAnsi="Calibri" w:cs="Calibri"/>
          <w:b/>
          <w:sz w:val="20"/>
          <w:szCs w:val="20"/>
        </w:rPr>
        <w:t>-</w:t>
      </w:r>
      <w:r w:rsidR="004A2508" w:rsidRPr="00A21612">
        <w:rPr>
          <w:rFonts w:ascii="Calibri" w:hAnsi="Calibri" w:cs="Calibri"/>
          <w:b/>
          <w:sz w:val="20"/>
          <w:szCs w:val="20"/>
        </w:rPr>
        <w:t>100</w:t>
      </w:r>
      <w:r w:rsidR="00B53B9D" w:rsidRPr="00A21612">
        <w:rPr>
          <w:rFonts w:ascii="Calibri" w:hAnsi="Calibri" w:cs="Calibri"/>
          <w:b/>
          <w:sz w:val="20"/>
          <w:szCs w:val="20"/>
        </w:rPr>
        <w:t xml:space="preserve"> </w:t>
      </w:r>
      <w:r w:rsidR="004A2508" w:rsidRPr="00A21612">
        <w:rPr>
          <w:rFonts w:ascii="Calibri" w:hAnsi="Calibri" w:cs="Calibri"/>
          <w:b/>
          <w:sz w:val="20"/>
          <w:szCs w:val="20"/>
        </w:rPr>
        <w:t>Leszno</w:t>
      </w:r>
      <w:r w:rsidR="00B53B9D" w:rsidRPr="00F829A7">
        <w:rPr>
          <w:rFonts w:ascii="Calibri" w:hAnsi="Calibri" w:cs="Calibri"/>
          <w:sz w:val="20"/>
          <w:szCs w:val="20"/>
        </w:rPr>
        <w:t>.</w:t>
      </w:r>
    </w:p>
    <w:p w14:paraId="2D36ECF7" w14:textId="0FA9442F" w:rsidR="00A12A90" w:rsidRPr="00F829A7" w:rsidRDefault="00A12A90" w:rsidP="00A12A90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bookmarkStart w:id="10" w:name="_Hlk31272445"/>
      <w:r w:rsidRPr="00F829A7">
        <w:rPr>
          <w:rFonts w:ascii="Calibri" w:hAnsi="Calibri" w:cs="Calibri"/>
          <w:sz w:val="20"/>
          <w:szCs w:val="20"/>
        </w:rPr>
        <w:t>Strony ustalają, że termin zapłaty faktur</w:t>
      </w:r>
      <w:r w:rsidR="004A2508">
        <w:rPr>
          <w:rFonts w:ascii="Calibri" w:hAnsi="Calibri" w:cs="Calibri"/>
          <w:sz w:val="20"/>
          <w:szCs w:val="20"/>
        </w:rPr>
        <w:t>y</w:t>
      </w:r>
      <w:r w:rsidRPr="00F829A7">
        <w:rPr>
          <w:rFonts w:ascii="Calibri" w:hAnsi="Calibri" w:cs="Calibri"/>
          <w:sz w:val="20"/>
          <w:szCs w:val="20"/>
        </w:rPr>
        <w:t xml:space="preserve"> końcowej będzie wynosić 30 dni licząc od dnia złożenia Zamawiającemu faktury wraz z dokumentami rozliczeniowymi, określonymi w ust. </w:t>
      </w:r>
      <w:r w:rsidR="004A2508">
        <w:rPr>
          <w:rFonts w:ascii="Calibri" w:hAnsi="Calibri" w:cs="Calibri"/>
          <w:sz w:val="20"/>
          <w:szCs w:val="20"/>
        </w:rPr>
        <w:t>1</w:t>
      </w:r>
      <w:r w:rsidRPr="00F829A7">
        <w:rPr>
          <w:rFonts w:ascii="Calibri" w:hAnsi="Calibri" w:cs="Calibri"/>
          <w:sz w:val="20"/>
          <w:szCs w:val="20"/>
        </w:rPr>
        <w:t xml:space="preserve">. Wynagrodzenie, o którym mowa w </w:t>
      </w:r>
      <w:r w:rsidRPr="00F829A7">
        <w:rPr>
          <w:rFonts w:ascii="Calibri" w:hAnsi="Calibri" w:cs="Calibri"/>
          <w:bCs/>
          <w:sz w:val="20"/>
          <w:szCs w:val="20"/>
        </w:rPr>
        <w:t>§ 3</w:t>
      </w:r>
      <w:r w:rsidRPr="00F829A7">
        <w:rPr>
          <w:rFonts w:ascii="Calibri" w:hAnsi="Calibri" w:cs="Calibri"/>
          <w:sz w:val="20"/>
          <w:szCs w:val="20"/>
        </w:rPr>
        <w:t xml:space="preserve"> ust. 1 będzie płatne przelewem na rachunek Wykonawcy wskazany na fakturze.</w:t>
      </w:r>
    </w:p>
    <w:bookmarkEnd w:id="10"/>
    <w:p w14:paraId="2F2D7DB3" w14:textId="77777777" w:rsidR="00B53B9D" w:rsidRPr="00F829A7" w:rsidRDefault="00B53B9D" w:rsidP="00C12662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 termin zapłaty uznaje się dzień obciążenia rachunku Zamawiającego.</w:t>
      </w:r>
    </w:p>
    <w:p w14:paraId="7F3BF7D1" w14:textId="77777777" w:rsidR="00B53B9D" w:rsidRPr="00F829A7" w:rsidRDefault="00B53B9D" w:rsidP="00C12662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Wykonawca nie może, bez pisemnej zgody Zamawiającego pod rygorem nieważności, dokonać cesji wierzytelności wynikających z Umowy na osoby trzecie.</w:t>
      </w:r>
    </w:p>
    <w:p w14:paraId="3A9F0B2E" w14:textId="5CEA506C" w:rsidR="00B53B9D" w:rsidRPr="00F829A7" w:rsidRDefault="00B53B9D" w:rsidP="00C12662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przypadku wyrażen</w:t>
      </w:r>
      <w:r w:rsidR="00BE6A3B" w:rsidRPr="00F829A7">
        <w:rPr>
          <w:rFonts w:ascii="Calibri" w:hAnsi="Calibri" w:cs="Calibri"/>
          <w:sz w:val="20"/>
          <w:szCs w:val="20"/>
        </w:rPr>
        <w:t xml:space="preserve">ia zgody, o której mowa w ust. </w:t>
      </w:r>
      <w:r w:rsidR="004A2508">
        <w:rPr>
          <w:rFonts w:ascii="Calibri" w:hAnsi="Calibri" w:cs="Calibri"/>
          <w:sz w:val="20"/>
          <w:szCs w:val="20"/>
        </w:rPr>
        <w:t>5</w:t>
      </w:r>
      <w:r w:rsidRPr="00F829A7">
        <w:rPr>
          <w:rFonts w:ascii="Calibri" w:hAnsi="Calibri" w:cs="Calibri"/>
          <w:sz w:val="20"/>
          <w:szCs w:val="20"/>
        </w:rPr>
        <w:t xml:space="preserve"> cesja musi być dokonana przez wszystkich członków konsorcjum/wspólników spółki cywilnej.</w:t>
      </w:r>
    </w:p>
    <w:p w14:paraId="027CC01A" w14:textId="77777777" w:rsidR="00B53B9D" w:rsidRPr="00F829A7" w:rsidRDefault="00B53B9D" w:rsidP="00C12662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Wykonawca wraz z rozliczeniem należnego mu wynagrodzenia </w:t>
      </w:r>
      <w:r w:rsidR="00BE6A3B" w:rsidRPr="00F829A7">
        <w:rPr>
          <w:rFonts w:ascii="Calibri" w:hAnsi="Calibri" w:cs="Calibri"/>
          <w:sz w:val="20"/>
          <w:szCs w:val="20"/>
        </w:rPr>
        <w:t xml:space="preserve">jest zobowiązany przedłożyć </w:t>
      </w:r>
      <w:r w:rsidRPr="00F829A7">
        <w:rPr>
          <w:rFonts w:ascii="Calibri" w:hAnsi="Calibri" w:cs="Calibri"/>
          <w:sz w:val="20"/>
          <w:szCs w:val="20"/>
        </w:rPr>
        <w:t>w</w:t>
      </w:r>
      <w:r w:rsidR="00045DC5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oryginale oświadczenia podwykonawców lub dalszych podwykonawców lub </w:t>
      </w:r>
      <w:r w:rsidR="00BE6A3B" w:rsidRPr="00F829A7">
        <w:rPr>
          <w:rFonts w:ascii="Calibri" w:hAnsi="Calibri" w:cs="Calibri"/>
          <w:sz w:val="20"/>
          <w:szCs w:val="20"/>
        </w:rPr>
        <w:t xml:space="preserve">oryginalne </w:t>
      </w:r>
      <w:r w:rsidRPr="00F829A7">
        <w:rPr>
          <w:rFonts w:ascii="Calibri" w:hAnsi="Calibri" w:cs="Calibri"/>
          <w:sz w:val="20"/>
          <w:szCs w:val="20"/>
        </w:rPr>
        <w:t>dowody dotyczące zapłaty wynagrodzenia Podwykonawcom, o uregulowaniu względem nich należności, dotyczące tych należności, których termin upłynął w danym okresie rozliczeniowym. Oświadczenia, podpisane przez osoby upoważnione do</w:t>
      </w:r>
      <w:r w:rsidR="00A12A90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reprezentowania składających je podwykonawców lub inne dowody na potwierdzenie dokonanej zapłaty wynagrodzenia powinny potwierdzać brak zaległości Wykonawcy w uregulowaniu </w:t>
      </w:r>
      <w:r w:rsidRPr="00F829A7">
        <w:rPr>
          <w:rFonts w:ascii="Calibri" w:hAnsi="Calibri" w:cs="Calibri"/>
          <w:sz w:val="20"/>
          <w:szCs w:val="20"/>
        </w:rPr>
        <w:lastRenderedPageBreak/>
        <w:t>wszystkich wymagalnych</w:t>
      </w:r>
      <w:r w:rsidR="00A12A90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w</w:t>
      </w:r>
      <w:r w:rsidR="00A12A90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tym okresie wynagrodzeń podwykonawców wynikających z umów o podwykonawstwo. Oświadczenia lub inne dowody na</w:t>
      </w:r>
      <w:r w:rsidR="00045DC5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potwierdzenie dokonanej zapłaty wynagrodzenia muszą zostać dostarczone Zamawiającemu wraz z okresowym rozliczeniem należnego wynagrodzenia </w:t>
      </w:r>
      <w:r w:rsidR="008F59A6" w:rsidRPr="00F829A7">
        <w:rPr>
          <w:rFonts w:ascii="Calibri" w:hAnsi="Calibri" w:cs="Calibri"/>
          <w:sz w:val="20"/>
          <w:szCs w:val="20"/>
        </w:rPr>
        <w:t>Wykonawcy</w:t>
      </w:r>
      <w:r w:rsidRPr="00F829A7">
        <w:rPr>
          <w:rFonts w:ascii="Calibri" w:hAnsi="Calibri" w:cs="Calibri"/>
          <w:sz w:val="20"/>
          <w:szCs w:val="20"/>
        </w:rPr>
        <w:t>.</w:t>
      </w:r>
    </w:p>
    <w:p w14:paraId="3950E3A8" w14:textId="185B3EB4" w:rsidR="00B84E5D" w:rsidRPr="00B84E5D" w:rsidRDefault="00B84E5D" w:rsidP="00B84E5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84E5D">
        <w:rPr>
          <w:rFonts w:ascii="Calibri" w:hAnsi="Calibri" w:cs="Calibri"/>
          <w:sz w:val="20"/>
          <w:szCs w:val="20"/>
        </w:rPr>
        <w:t>Państwowe Gospodarstwo Wodne Wody Polskie, zgodnie z art. 4c ustawy z dnia 8 marca 2013r. o</w:t>
      </w:r>
      <w:r>
        <w:rPr>
          <w:rFonts w:ascii="Calibri" w:hAnsi="Calibri" w:cs="Calibri"/>
          <w:sz w:val="20"/>
          <w:szCs w:val="20"/>
        </w:rPr>
        <w:t> </w:t>
      </w:r>
      <w:r w:rsidRPr="00B84E5D">
        <w:rPr>
          <w:rFonts w:ascii="Calibri" w:hAnsi="Calibri" w:cs="Calibri"/>
          <w:sz w:val="20"/>
          <w:szCs w:val="20"/>
        </w:rPr>
        <w:t>przeciwdziałaniu nadmiernym opóźnieniom w transakcjach handlowych (Dz.U. z 2019r. poz. 118) oświadcza, że posiada status dużego przedsiębiorcy, w rozumieniu art. 4 pkt 6 ustawy z dnia 8 marca 2013r. o</w:t>
      </w:r>
      <w:r>
        <w:rPr>
          <w:rFonts w:ascii="Calibri" w:hAnsi="Calibri" w:cs="Calibri"/>
          <w:sz w:val="20"/>
          <w:szCs w:val="20"/>
        </w:rPr>
        <w:t> </w:t>
      </w:r>
      <w:r w:rsidRPr="00B84E5D">
        <w:rPr>
          <w:rFonts w:ascii="Calibri" w:hAnsi="Calibri" w:cs="Calibri"/>
          <w:sz w:val="20"/>
          <w:szCs w:val="20"/>
        </w:rPr>
        <w:t xml:space="preserve">przeciwdziałaniu nadmiernym opóźnieniom w transakcjach handlowych. </w:t>
      </w:r>
    </w:p>
    <w:p w14:paraId="3A7AC360" w14:textId="77777777" w:rsidR="0002150D" w:rsidRDefault="0002150D" w:rsidP="00306BC2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14:paraId="1E0CD53E" w14:textId="77777777" w:rsidR="00B53B9D" w:rsidRPr="00F829A7" w:rsidRDefault="00B53B9D" w:rsidP="00306BC2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§ 6 </w:t>
      </w:r>
    </w:p>
    <w:p w14:paraId="6D5D80AD" w14:textId="77777777" w:rsidR="00B53B9D" w:rsidRPr="00F829A7" w:rsidRDefault="00B53B9D" w:rsidP="00306BC2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ZABEZPIECZENIE NALEŻYTEGO WYKONANIA UMOWY</w:t>
      </w:r>
    </w:p>
    <w:p w14:paraId="371E6A8A" w14:textId="77777777" w:rsidR="00B53B9D" w:rsidRPr="00F829A7" w:rsidRDefault="00B53B9D" w:rsidP="00306BC2">
      <w:pPr>
        <w:numPr>
          <w:ilvl w:val="0"/>
          <w:numId w:val="7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Wykonawca przed podpisaniem Umowy wniósł zabezpieczenie należytego wykonania Umowy w wysokości </w:t>
      </w:r>
      <w:r w:rsidR="00437B2F" w:rsidRPr="00F829A7">
        <w:rPr>
          <w:rFonts w:ascii="Calibri" w:hAnsi="Calibri" w:cs="Calibri"/>
          <w:sz w:val="20"/>
          <w:szCs w:val="20"/>
        </w:rPr>
        <w:t>5</w:t>
      </w:r>
      <w:r w:rsidR="0096031E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% wymienionego w § 3 ust. 1 wynagrodzenia brutto, tj. w wysokości: </w:t>
      </w:r>
      <w:r w:rsidR="00045DC5" w:rsidRPr="00F829A7">
        <w:rPr>
          <w:rFonts w:ascii="Calibri" w:hAnsi="Calibri" w:cs="Calibri"/>
          <w:sz w:val="20"/>
          <w:szCs w:val="20"/>
        </w:rPr>
        <w:t>……</w:t>
      </w:r>
      <w:r w:rsidR="009371C3" w:rsidRPr="00F829A7">
        <w:rPr>
          <w:rFonts w:ascii="Calibri" w:hAnsi="Calibri" w:cs="Calibri"/>
          <w:sz w:val="20"/>
          <w:szCs w:val="20"/>
        </w:rPr>
        <w:t>……</w:t>
      </w:r>
      <w:r w:rsidR="00045DC5" w:rsidRPr="00F829A7">
        <w:rPr>
          <w:rFonts w:ascii="Calibri" w:hAnsi="Calibri" w:cs="Calibri"/>
          <w:sz w:val="20"/>
          <w:szCs w:val="20"/>
        </w:rPr>
        <w:t>….</w:t>
      </w:r>
      <w:r w:rsidR="009C2FEE" w:rsidRPr="00F829A7">
        <w:rPr>
          <w:rFonts w:ascii="Calibri" w:hAnsi="Calibri" w:cs="Calibri"/>
          <w:b/>
          <w:sz w:val="20"/>
          <w:szCs w:val="20"/>
        </w:rPr>
        <w:t xml:space="preserve"> </w:t>
      </w:r>
      <w:r w:rsidRPr="00F829A7">
        <w:rPr>
          <w:rFonts w:ascii="Calibri" w:hAnsi="Calibri" w:cs="Calibri"/>
          <w:b/>
          <w:sz w:val="20"/>
          <w:szCs w:val="20"/>
        </w:rPr>
        <w:t>zł (słownie:</w:t>
      </w:r>
      <w:r w:rsidR="009371C3" w:rsidRPr="00F829A7">
        <w:rPr>
          <w:rFonts w:ascii="Calibri" w:hAnsi="Calibri" w:cs="Calibri"/>
          <w:b/>
          <w:sz w:val="20"/>
          <w:szCs w:val="20"/>
        </w:rPr>
        <w:t> </w:t>
      </w:r>
      <w:r w:rsidR="00045DC5" w:rsidRPr="00F829A7">
        <w:rPr>
          <w:rFonts w:ascii="Calibri" w:hAnsi="Calibri" w:cs="Calibri"/>
          <w:sz w:val="20"/>
          <w:szCs w:val="20"/>
        </w:rPr>
        <w:t>…………………</w:t>
      </w:r>
      <w:r w:rsidR="009371C3" w:rsidRPr="00F829A7">
        <w:rPr>
          <w:rFonts w:ascii="Calibri" w:hAnsi="Calibri" w:cs="Calibri"/>
          <w:sz w:val="20"/>
          <w:szCs w:val="20"/>
        </w:rPr>
        <w:t>……..</w:t>
      </w:r>
      <w:r w:rsidRPr="00F829A7">
        <w:rPr>
          <w:rFonts w:ascii="Calibri" w:hAnsi="Calibri" w:cs="Calibri"/>
          <w:b/>
          <w:sz w:val="20"/>
          <w:szCs w:val="20"/>
        </w:rPr>
        <w:t>) w</w:t>
      </w:r>
      <w:r w:rsidR="00A12A90" w:rsidRPr="00F829A7">
        <w:rPr>
          <w:rFonts w:ascii="Calibri" w:hAnsi="Calibri" w:cs="Calibri"/>
          <w:b/>
          <w:sz w:val="20"/>
          <w:szCs w:val="20"/>
        </w:rPr>
        <w:t> </w:t>
      </w:r>
      <w:r w:rsidRPr="00F829A7">
        <w:rPr>
          <w:rFonts w:ascii="Calibri" w:hAnsi="Calibri" w:cs="Calibri"/>
          <w:b/>
          <w:sz w:val="20"/>
          <w:szCs w:val="20"/>
        </w:rPr>
        <w:t xml:space="preserve">formie: </w:t>
      </w:r>
      <w:r w:rsidR="00045DC5" w:rsidRPr="00F829A7">
        <w:rPr>
          <w:rFonts w:ascii="Calibri" w:hAnsi="Calibri" w:cs="Calibri"/>
          <w:sz w:val="20"/>
          <w:szCs w:val="20"/>
        </w:rPr>
        <w:t>………………………..</w:t>
      </w:r>
      <w:r w:rsidR="00E326BD" w:rsidRPr="00F829A7">
        <w:rPr>
          <w:rFonts w:ascii="Calibri" w:hAnsi="Calibri" w:cs="Calibri"/>
          <w:sz w:val="20"/>
          <w:szCs w:val="20"/>
        </w:rPr>
        <w:t>.</w:t>
      </w:r>
      <w:r w:rsidR="00625663" w:rsidRPr="00F829A7">
        <w:rPr>
          <w:rFonts w:ascii="Calibri" w:hAnsi="Calibri" w:cs="Calibri"/>
          <w:sz w:val="20"/>
          <w:szCs w:val="20"/>
        </w:rPr>
        <w:t xml:space="preserve"> </w:t>
      </w:r>
    </w:p>
    <w:p w14:paraId="24EA11C4" w14:textId="77777777" w:rsidR="00B53B9D" w:rsidRPr="00F829A7" w:rsidRDefault="00B53B9D" w:rsidP="00C12662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Zabezpieczenie należytego wykonania Umowy ma na celu zabezpieczenie i ewentualne zaspokojenie roszczeń Zamawiającego z tytułu niewykonania lub nienależytego wykonania Umowy przez Wykonawcę, w tym usunięcia wad, w szczególności roszczeń Zamawiającego wobec Wykonawcy o zapłatę kar umownych.</w:t>
      </w:r>
    </w:p>
    <w:p w14:paraId="42B859AE" w14:textId="6850A63B" w:rsidR="00376A6B" w:rsidRPr="00F829A7" w:rsidRDefault="00376A6B" w:rsidP="00C12662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zwraca zabezpieczenie w terminie 30 dni od dnia wykona</w:t>
      </w:r>
      <w:r w:rsidR="008F59A6" w:rsidRPr="00F829A7">
        <w:rPr>
          <w:rFonts w:ascii="Calibri" w:hAnsi="Calibri" w:cs="Calibri"/>
          <w:sz w:val="20"/>
          <w:szCs w:val="20"/>
        </w:rPr>
        <w:t>nia zamówienia i uznania przez Z</w:t>
      </w:r>
      <w:r w:rsidRPr="00F829A7">
        <w:rPr>
          <w:rFonts w:ascii="Calibri" w:hAnsi="Calibri" w:cs="Calibri"/>
          <w:sz w:val="20"/>
          <w:szCs w:val="20"/>
        </w:rPr>
        <w:t>amawiającego za należycie wykonane w podpisanym protokole odbioru końcowego.</w:t>
      </w:r>
      <w:r w:rsidR="001637E5">
        <w:rPr>
          <w:rFonts w:ascii="Calibri" w:hAnsi="Calibri" w:cs="Calibri"/>
          <w:sz w:val="20"/>
          <w:szCs w:val="20"/>
        </w:rPr>
        <w:t xml:space="preserve"> Zabezpieczenie w gotówce Zamawiający zwraca w 70%.</w:t>
      </w:r>
    </w:p>
    <w:p w14:paraId="35553B02" w14:textId="4610087D" w:rsidR="00376A6B" w:rsidRPr="00426A19" w:rsidRDefault="00376A6B" w:rsidP="00C12662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Kwota pozostawiona na zabezpieczenie roszczeń z tytułu rękojmi</w:t>
      </w:r>
      <w:r w:rsidR="00C663DA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 xml:space="preserve">za wady w wysokości 30 % całości zabezpieczenia zostanie zwrócona nie później niż w </w:t>
      </w:r>
      <w:r w:rsidR="00C663DA" w:rsidRPr="00F829A7">
        <w:rPr>
          <w:rFonts w:ascii="Calibri" w:hAnsi="Calibri" w:cs="Calibri"/>
          <w:sz w:val="20"/>
          <w:szCs w:val="20"/>
        </w:rPr>
        <w:t xml:space="preserve">ciągu </w:t>
      </w:r>
      <w:r w:rsidR="00A21612">
        <w:rPr>
          <w:rFonts w:ascii="Calibri" w:hAnsi="Calibri" w:cs="Calibri"/>
          <w:sz w:val="20"/>
          <w:szCs w:val="20"/>
        </w:rPr>
        <w:t>15</w:t>
      </w:r>
      <w:r w:rsidR="00C663DA" w:rsidRPr="00F829A7">
        <w:rPr>
          <w:rFonts w:ascii="Calibri" w:hAnsi="Calibri" w:cs="Calibri"/>
          <w:sz w:val="20"/>
          <w:szCs w:val="20"/>
        </w:rPr>
        <w:t xml:space="preserve"> dni</w:t>
      </w:r>
      <w:r w:rsidRPr="00F829A7">
        <w:rPr>
          <w:rFonts w:ascii="Calibri" w:hAnsi="Calibri" w:cs="Calibri"/>
          <w:sz w:val="20"/>
          <w:szCs w:val="20"/>
        </w:rPr>
        <w:t xml:space="preserve"> po upływie okresu rękojmi za wady</w:t>
      </w:r>
      <w:r w:rsidR="00C663DA" w:rsidRPr="00F829A7">
        <w:rPr>
          <w:rFonts w:ascii="Calibri" w:hAnsi="Calibri" w:cs="Calibri"/>
          <w:sz w:val="20"/>
          <w:szCs w:val="20"/>
        </w:rPr>
        <w:t xml:space="preserve"> tj. </w:t>
      </w:r>
      <w:r w:rsidR="005C54F8">
        <w:rPr>
          <w:rFonts w:ascii="Calibri" w:hAnsi="Calibri" w:cs="Calibri"/>
          <w:b/>
          <w:sz w:val="20"/>
          <w:szCs w:val="20"/>
        </w:rPr>
        <w:t>3</w:t>
      </w:r>
      <w:r w:rsidR="00CF1F00" w:rsidRPr="00426A19">
        <w:rPr>
          <w:rFonts w:ascii="Calibri" w:hAnsi="Calibri" w:cs="Calibri"/>
          <w:b/>
          <w:sz w:val="20"/>
          <w:szCs w:val="20"/>
        </w:rPr>
        <w:t xml:space="preserve"> </w:t>
      </w:r>
      <w:r w:rsidR="00C663DA" w:rsidRPr="00426A19">
        <w:rPr>
          <w:rFonts w:ascii="Calibri" w:hAnsi="Calibri" w:cs="Calibri"/>
          <w:b/>
          <w:sz w:val="20"/>
          <w:szCs w:val="20"/>
        </w:rPr>
        <w:t>lat od daty podpisania protokołu końcowego odbioru robót</w:t>
      </w:r>
      <w:r w:rsidRPr="00426A19">
        <w:rPr>
          <w:rFonts w:ascii="Calibri" w:hAnsi="Calibri" w:cs="Calibri"/>
          <w:b/>
          <w:sz w:val="20"/>
          <w:szCs w:val="20"/>
        </w:rPr>
        <w:t>.</w:t>
      </w:r>
    </w:p>
    <w:p w14:paraId="21C58A8E" w14:textId="77777777" w:rsidR="008E54C5" w:rsidRPr="00F829A7" w:rsidRDefault="00376A6B" w:rsidP="00757776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przypadku wniesienia zabezpieczenia w formie gwarancji, w której określono termin jej wygaśnięcia, w sytuacji przedłużenia terminu wykonania Umowy, określonego w § 2 ust. 2 na podstawie aneksu Wykonawca zobowiązany jest przed podpisaniem aneksu do Umowy do przedłożenia gwarancji z terminem odpowiednio wydłużającym okres zabezpieczenia z uwzględnieniem zapisów ust. 2, 3, 4 pod rygorem rozwiązania Umowy z</w:t>
      </w:r>
      <w:r w:rsidR="00A12A90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przyczyn zależnych od Wykonawcy.</w:t>
      </w:r>
    </w:p>
    <w:p w14:paraId="3261205C" w14:textId="77777777" w:rsidR="00B53B9D" w:rsidRPr="00F829A7" w:rsidRDefault="00B53B9D" w:rsidP="00306BC2">
      <w:p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7</w:t>
      </w:r>
    </w:p>
    <w:p w14:paraId="53233ACB" w14:textId="77777777" w:rsidR="00E326BD" w:rsidRPr="00F829A7" w:rsidRDefault="00B53B9D" w:rsidP="00306BC2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OBOWIĄZKI STRON</w:t>
      </w:r>
    </w:p>
    <w:p w14:paraId="099361A1" w14:textId="77777777" w:rsidR="00B53B9D" w:rsidRPr="00F829A7" w:rsidRDefault="00B53B9D" w:rsidP="00306BC2">
      <w:pPr>
        <w:numPr>
          <w:ilvl w:val="1"/>
          <w:numId w:val="8"/>
        </w:numPr>
        <w:spacing w:before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Do obowiązków Wykonawcy należy w szczególności:</w:t>
      </w:r>
    </w:p>
    <w:p w14:paraId="761515D5" w14:textId="77777777" w:rsidR="00B53B9D" w:rsidRPr="00F829A7" w:rsidRDefault="000F51DF" w:rsidP="00306BC2">
      <w:pPr>
        <w:numPr>
          <w:ilvl w:val="0"/>
          <w:numId w:val="9"/>
        </w:numPr>
        <w:tabs>
          <w:tab w:val="left" w:pos="3150"/>
        </w:tabs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przejęcie terenu budowy;</w:t>
      </w:r>
    </w:p>
    <w:p w14:paraId="21F37D00" w14:textId="13BC7388" w:rsidR="00376A6B" w:rsidRPr="00F829A7" w:rsidRDefault="009E7A2D" w:rsidP="00C12662">
      <w:pPr>
        <w:numPr>
          <w:ilvl w:val="0"/>
          <w:numId w:val="9"/>
        </w:numPr>
        <w:tabs>
          <w:tab w:val="left" w:pos="315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</w:t>
      </w:r>
      <w:r w:rsidR="00376A6B" w:rsidRPr="00F829A7">
        <w:rPr>
          <w:rFonts w:ascii="Calibri" w:hAnsi="Calibri" w:cs="Calibri"/>
          <w:sz w:val="20"/>
          <w:szCs w:val="20"/>
        </w:rPr>
        <w:t>ykonanie przedmiotu Umowy z wyrobów budowlanych własnych, zgodnie z specyfikacj</w:t>
      </w:r>
      <w:r w:rsidR="00A21612">
        <w:rPr>
          <w:rFonts w:ascii="Calibri" w:hAnsi="Calibri" w:cs="Calibri"/>
          <w:sz w:val="20"/>
          <w:szCs w:val="20"/>
        </w:rPr>
        <w:t>ą</w:t>
      </w:r>
      <w:r w:rsidR="00376A6B" w:rsidRPr="00F829A7">
        <w:rPr>
          <w:rFonts w:ascii="Calibri" w:hAnsi="Calibri" w:cs="Calibri"/>
          <w:sz w:val="20"/>
          <w:szCs w:val="20"/>
        </w:rPr>
        <w:t xml:space="preserve"> techniczn</w:t>
      </w:r>
      <w:r w:rsidR="00A21612">
        <w:rPr>
          <w:rFonts w:ascii="Calibri" w:hAnsi="Calibri" w:cs="Calibri"/>
          <w:sz w:val="20"/>
          <w:szCs w:val="20"/>
        </w:rPr>
        <w:t>ą</w:t>
      </w:r>
      <w:r w:rsidR="00376A6B" w:rsidRPr="00F829A7">
        <w:rPr>
          <w:rFonts w:ascii="Calibri" w:hAnsi="Calibri" w:cs="Calibri"/>
          <w:sz w:val="20"/>
          <w:szCs w:val="20"/>
        </w:rPr>
        <w:t xml:space="preserve"> wykonania i odbioru robót, SIWZ, warunkami określonymi w decyzjach administracyjnych i uzgodnieniach</w:t>
      </w:r>
      <w:r w:rsidR="008F59A6" w:rsidRPr="00F829A7">
        <w:rPr>
          <w:rFonts w:ascii="Calibri" w:hAnsi="Calibri" w:cs="Calibri"/>
          <w:sz w:val="20"/>
          <w:szCs w:val="20"/>
        </w:rPr>
        <w:t xml:space="preserve">, zasadami wiedzy technicznej, </w:t>
      </w:r>
      <w:r w:rsidR="00376A6B" w:rsidRPr="00F829A7">
        <w:rPr>
          <w:rFonts w:ascii="Calibri" w:hAnsi="Calibri" w:cs="Calibri"/>
          <w:sz w:val="20"/>
          <w:szCs w:val="20"/>
        </w:rPr>
        <w:t>i oddanie go Zamawiającemu w terminie i na zasadach określonych w</w:t>
      </w:r>
      <w:r w:rsidR="00A12A90" w:rsidRPr="00F829A7">
        <w:rPr>
          <w:rFonts w:ascii="Calibri" w:hAnsi="Calibri" w:cs="Calibri"/>
          <w:sz w:val="20"/>
          <w:szCs w:val="20"/>
        </w:rPr>
        <w:t> </w:t>
      </w:r>
      <w:r w:rsidR="00376A6B" w:rsidRPr="00F829A7">
        <w:rPr>
          <w:rFonts w:ascii="Calibri" w:hAnsi="Calibri" w:cs="Calibri"/>
          <w:sz w:val="20"/>
          <w:szCs w:val="20"/>
        </w:rPr>
        <w:t>Umowie oraz w ramach</w:t>
      </w:r>
      <w:r w:rsidR="008F59A6" w:rsidRPr="00F829A7">
        <w:rPr>
          <w:rFonts w:ascii="Calibri" w:hAnsi="Calibri" w:cs="Calibri"/>
          <w:sz w:val="20"/>
          <w:szCs w:val="20"/>
        </w:rPr>
        <w:t xml:space="preserve"> obowiązujących przepisów prawa;</w:t>
      </w:r>
    </w:p>
    <w:p w14:paraId="150F1CC7" w14:textId="77777777" w:rsidR="00B53B9D" w:rsidRPr="00F829A7" w:rsidRDefault="000F51DF" w:rsidP="00867A17">
      <w:pPr>
        <w:numPr>
          <w:ilvl w:val="0"/>
          <w:numId w:val="9"/>
        </w:numPr>
        <w:tabs>
          <w:tab w:val="left" w:pos="315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</w:t>
      </w:r>
      <w:r w:rsidR="00B53B9D" w:rsidRPr="00F829A7">
        <w:rPr>
          <w:rFonts w:ascii="Calibri" w:hAnsi="Calibri" w:cs="Calibri"/>
          <w:sz w:val="20"/>
          <w:szCs w:val="20"/>
        </w:rPr>
        <w:t>rowadzenie na bieżąco, przechowywanie i udostępnianie osobom upoważnionym dokumentacji budowy</w:t>
      </w:r>
      <w:r w:rsidR="008F59A6" w:rsidRPr="00F829A7">
        <w:rPr>
          <w:rFonts w:ascii="Calibri" w:hAnsi="Calibri" w:cs="Calibri"/>
          <w:sz w:val="20"/>
          <w:szCs w:val="20"/>
        </w:rPr>
        <w:t>;</w:t>
      </w:r>
    </w:p>
    <w:p w14:paraId="7FCFC579" w14:textId="77777777" w:rsidR="00B53B9D" w:rsidRPr="00F829A7" w:rsidRDefault="00376A6B" w:rsidP="00C12662">
      <w:pPr>
        <w:numPr>
          <w:ilvl w:val="0"/>
          <w:numId w:val="9"/>
        </w:numPr>
        <w:tabs>
          <w:tab w:val="left" w:pos="3150"/>
        </w:tabs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opracowanie i </w:t>
      </w:r>
      <w:r w:rsidR="00B53B9D" w:rsidRPr="00F829A7">
        <w:rPr>
          <w:rFonts w:ascii="Calibri" w:hAnsi="Calibri" w:cs="Calibri"/>
          <w:b/>
          <w:sz w:val="20"/>
          <w:szCs w:val="20"/>
        </w:rPr>
        <w:t>przekazanie Zamawiającemu m.in. następujących dokumentów:</w:t>
      </w:r>
    </w:p>
    <w:p w14:paraId="60D7A239" w14:textId="77777777" w:rsidR="009E7A2D" w:rsidRPr="00F829A7" w:rsidRDefault="00B53B9D" w:rsidP="00EE25AE">
      <w:pPr>
        <w:numPr>
          <w:ilvl w:val="0"/>
          <w:numId w:val="36"/>
        </w:numPr>
        <w:tabs>
          <w:tab w:val="clear" w:pos="1080"/>
          <w:tab w:val="num" w:pos="709"/>
          <w:tab w:val="left" w:pos="3150"/>
        </w:tabs>
        <w:spacing w:line="276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oryginałów lub potwierdzonych za zgodność z oryginałem kopii umów z podwykonawcą (-mi) i dokumentów związanych z ich z</w:t>
      </w:r>
      <w:r w:rsidR="008F59A6" w:rsidRPr="00F829A7">
        <w:rPr>
          <w:rFonts w:ascii="Calibri" w:hAnsi="Calibri" w:cs="Calibri"/>
          <w:b/>
          <w:sz w:val="20"/>
          <w:szCs w:val="20"/>
        </w:rPr>
        <w:t>awarciem - jeżeli takie zawarto,</w:t>
      </w:r>
    </w:p>
    <w:p w14:paraId="42D67753" w14:textId="77777777" w:rsidR="00376A6B" w:rsidRPr="00F829A7" w:rsidRDefault="00376A6B" w:rsidP="00EE25AE">
      <w:pPr>
        <w:numPr>
          <w:ilvl w:val="0"/>
          <w:numId w:val="36"/>
        </w:numPr>
        <w:tabs>
          <w:tab w:val="clear" w:pos="1080"/>
          <w:tab w:val="num" w:pos="709"/>
          <w:tab w:val="left" w:pos="3150"/>
        </w:tabs>
        <w:spacing w:line="276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pełnej dokumentacji powykonawczej wraz ze zgłoszeniem przedmiotu Umowy do odbioru, zawierającej między innymi:</w:t>
      </w:r>
    </w:p>
    <w:p w14:paraId="4C7141B7" w14:textId="03A0280B" w:rsidR="00376A6B" w:rsidRPr="00F829A7" w:rsidRDefault="00EB41B4" w:rsidP="00EE25AE">
      <w:pPr>
        <w:pStyle w:val="Akapitzlist"/>
        <w:numPr>
          <w:ilvl w:val="0"/>
          <w:numId w:val="39"/>
        </w:numPr>
        <w:tabs>
          <w:tab w:val="num" w:pos="851"/>
          <w:tab w:val="left" w:pos="1418"/>
        </w:tabs>
        <w:spacing w:line="276" w:lineRule="auto"/>
        <w:ind w:left="851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dziennik budowy,</w:t>
      </w:r>
    </w:p>
    <w:p w14:paraId="2FF2DA41" w14:textId="77777777" w:rsidR="00376A6B" w:rsidRPr="00F829A7" w:rsidRDefault="00376A6B" w:rsidP="000A4204">
      <w:pPr>
        <w:pStyle w:val="Akapitzlist"/>
        <w:numPr>
          <w:ilvl w:val="0"/>
          <w:numId w:val="39"/>
        </w:numPr>
        <w:tabs>
          <w:tab w:val="num" w:pos="851"/>
          <w:tab w:val="left" w:pos="1418"/>
        </w:tabs>
        <w:spacing w:line="276" w:lineRule="auto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deklaracje zgodności, atesty i certyfikaty wbudowanych wyrobów budowlanych,</w:t>
      </w:r>
    </w:p>
    <w:p w14:paraId="12ABC21D" w14:textId="3FA8D810" w:rsidR="00376A6B" w:rsidRPr="00F829A7" w:rsidRDefault="00F017F0" w:rsidP="00EE25AE">
      <w:pPr>
        <w:pStyle w:val="Akapitzlist"/>
        <w:numPr>
          <w:ilvl w:val="0"/>
          <w:numId w:val="39"/>
        </w:numPr>
        <w:tabs>
          <w:tab w:val="num" w:pos="851"/>
          <w:tab w:val="left" w:pos="1418"/>
        </w:tabs>
        <w:spacing w:line="276" w:lineRule="auto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dokumenty </w:t>
      </w:r>
      <w:proofErr w:type="spellStart"/>
      <w:r w:rsidRPr="00F829A7">
        <w:rPr>
          <w:rFonts w:ascii="Calibri" w:hAnsi="Calibri" w:cs="Calibri"/>
          <w:b/>
          <w:sz w:val="20"/>
          <w:szCs w:val="20"/>
        </w:rPr>
        <w:t>formalno</w:t>
      </w:r>
      <w:proofErr w:type="spellEnd"/>
      <w:r w:rsidRPr="00F829A7">
        <w:rPr>
          <w:rFonts w:ascii="Calibri" w:hAnsi="Calibri" w:cs="Calibri"/>
          <w:b/>
          <w:sz w:val="20"/>
          <w:szCs w:val="20"/>
        </w:rPr>
        <w:t xml:space="preserve"> – księgowe w skład których wchodzą m. in. kopie potwierdzone za zgodność z</w:t>
      </w:r>
      <w:r w:rsidR="00A12A90" w:rsidRPr="00F829A7">
        <w:rPr>
          <w:rFonts w:ascii="Calibri" w:hAnsi="Calibri" w:cs="Calibri"/>
          <w:b/>
          <w:sz w:val="20"/>
          <w:szCs w:val="20"/>
        </w:rPr>
        <w:t> </w:t>
      </w:r>
      <w:r w:rsidRPr="00F829A7">
        <w:rPr>
          <w:rFonts w:ascii="Calibri" w:hAnsi="Calibri" w:cs="Calibri"/>
          <w:b/>
          <w:sz w:val="20"/>
          <w:szCs w:val="20"/>
        </w:rPr>
        <w:t>oryginałem aneksów do umowy, protokołów konieczności, przedmiarów robót zaniechanych, zamiennych, faktury</w:t>
      </w:r>
      <w:r w:rsidR="0083429B" w:rsidRPr="00F829A7">
        <w:rPr>
          <w:rFonts w:ascii="Calibri" w:hAnsi="Calibri" w:cs="Calibri"/>
          <w:b/>
          <w:sz w:val="20"/>
          <w:szCs w:val="20"/>
        </w:rPr>
        <w:t>, kopie raportów z przeprowadzonych nadzorów przyrodniczych,</w:t>
      </w:r>
      <w:r w:rsidRPr="00F829A7">
        <w:rPr>
          <w:rFonts w:ascii="Calibri" w:hAnsi="Calibri" w:cs="Calibri"/>
          <w:b/>
          <w:sz w:val="20"/>
          <w:szCs w:val="20"/>
        </w:rPr>
        <w:t xml:space="preserve"> itp.</w:t>
      </w:r>
      <w:r w:rsidR="008F59A6" w:rsidRPr="00F829A7">
        <w:rPr>
          <w:rFonts w:ascii="Calibri" w:hAnsi="Calibri" w:cs="Calibri"/>
          <w:b/>
          <w:sz w:val="20"/>
          <w:szCs w:val="20"/>
        </w:rPr>
        <w:t>,</w:t>
      </w:r>
    </w:p>
    <w:p w14:paraId="6242857C" w14:textId="77777777" w:rsidR="00376A6B" w:rsidRPr="00F829A7" w:rsidRDefault="00376A6B" w:rsidP="00EE25AE">
      <w:pPr>
        <w:pStyle w:val="Akapitzlist"/>
        <w:numPr>
          <w:ilvl w:val="0"/>
          <w:numId w:val="39"/>
        </w:numPr>
        <w:tabs>
          <w:tab w:val="num" w:pos="851"/>
          <w:tab w:val="left" w:pos="1418"/>
        </w:tabs>
        <w:spacing w:line="276" w:lineRule="auto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korespondencję </w:t>
      </w:r>
      <w:r w:rsidRPr="00F829A7">
        <w:rPr>
          <w:rFonts w:ascii="Calibri" w:hAnsi="Calibri" w:cs="Calibri"/>
          <w:b/>
          <w:bCs/>
          <w:iCs/>
          <w:sz w:val="20"/>
          <w:szCs w:val="20"/>
        </w:rPr>
        <w:t>związaną z realizacją przedmiotu Umowy</w:t>
      </w:r>
      <w:r w:rsidRPr="00F829A7">
        <w:rPr>
          <w:rFonts w:ascii="Calibri" w:hAnsi="Calibri" w:cs="Calibri"/>
          <w:b/>
          <w:sz w:val="20"/>
          <w:szCs w:val="20"/>
        </w:rPr>
        <w:t>, protokoły z narad i ustaleń,</w:t>
      </w:r>
    </w:p>
    <w:p w14:paraId="2D07D3AB" w14:textId="77777777" w:rsidR="00F017F0" w:rsidRPr="00F829A7" w:rsidRDefault="00376A6B" w:rsidP="00EE25AE">
      <w:pPr>
        <w:pStyle w:val="Akapitzlist"/>
        <w:numPr>
          <w:ilvl w:val="0"/>
          <w:numId w:val="39"/>
        </w:numPr>
        <w:tabs>
          <w:tab w:val="num" w:pos="851"/>
          <w:tab w:val="left" w:pos="1418"/>
        </w:tabs>
        <w:spacing w:line="276" w:lineRule="auto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lastRenderedPageBreak/>
        <w:t>oświadczenie kierownika budowy o zgodności wykonania obiektu budowlanego z projektem wykonawczym,  prz</w:t>
      </w:r>
      <w:r w:rsidR="00F017F0" w:rsidRPr="00F829A7">
        <w:rPr>
          <w:rFonts w:ascii="Calibri" w:hAnsi="Calibri" w:cs="Calibri"/>
          <w:b/>
          <w:sz w:val="20"/>
          <w:szCs w:val="20"/>
        </w:rPr>
        <w:t>episami, obowiązującymi normami</w:t>
      </w:r>
      <w:r w:rsidR="008F59A6" w:rsidRPr="00F829A7">
        <w:rPr>
          <w:rFonts w:ascii="Calibri" w:hAnsi="Calibri" w:cs="Calibri"/>
          <w:b/>
          <w:sz w:val="20"/>
          <w:szCs w:val="20"/>
        </w:rPr>
        <w:t>,</w:t>
      </w:r>
    </w:p>
    <w:p w14:paraId="205016FF" w14:textId="77777777" w:rsidR="00867A17" w:rsidRPr="00F829A7" w:rsidRDefault="00F017F0" w:rsidP="00EE25AE">
      <w:pPr>
        <w:pStyle w:val="Akapitzlist"/>
        <w:numPr>
          <w:ilvl w:val="0"/>
          <w:numId w:val="39"/>
        </w:numPr>
        <w:tabs>
          <w:tab w:val="num" w:pos="851"/>
          <w:tab w:val="left" w:pos="1418"/>
        </w:tabs>
        <w:spacing w:line="276" w:lineRule="auto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oświadczenie kierownika budowy</w:t>
      </w:r>
      <w:r w:rsidR="00376A6B" w:rsidRPr="00F829A7">
        <w:rPr>
          <w:rFonts w:ascii="Calibri" w:hAnsi="Calibri" w:cs="Calibri"/>
          <w:b/>
          <w:sz w:val="20"/>
          <w:szCs w:val="20"/>
        </w:rPr>
        <w:t xml:space="preserve"> o doprowadzeniu terenu budowy do należytego stanu</w:t>
      </w:r>
      <w:r w:rsidR="009E7A2D" w:rsidRPr="00F829A7">
        <w:rPr>
          <w:rFonts w:ascii="Calibri" w:hAnsi="Calibri" w:cs="Calibri"/>
          <w:b/>
          <w:sz w:val="20"/>
          <w:szCs w:val="20"/>
        </w:rPr>
        <w:t xml:space="preserve"> i porządku</w:t>
      </w:r>
      <w:r w:rsidR="008F59A6" w:rsidRPr="00F829A7">
        <w:rPr>
          <w:rFonts w:ascii="Calibri" w:hAnsi="Calibri" w:cs="Calibri"/>
          <w:b/>
          <w:sz w:val="20"/>
          <w:szCs w:val="20"/>
        </w:rPr>
        <w:t>,</w:t>
      </w:r>
    </w:p>
    <w:p w14:paraId="3B8F003D" w14:textId="77777777" w:rsidR="00376A6B" w:rsidRPr="00F829A7" w:rsidRDefault="00867A17" w:rsidP="00EE25AE">
      <w:pPr>
        <w:pStyle w:val="Akapitzlist"/>
        <w:numPr>
          <w:ilvl w:val="0"/>
          <w:numId w:val="39"/>
        </w:numPr>
        <w:tabs>
          <w:tab w:val="num" w:pos="851"/>
          <w:tab w:val="left" w:pos="1418"/>
        </w:tabs>
        <w:spacing w:line="276" w:lineRule="auto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dokumentację fotograficzn</w:t>
      </w:r>
      <w:r w:rsidR="006C7D4A" w:rsidRPr="00F829A7">
        <w:rPr>
          <w:rFonts w:ascii="Calibri" w:hAnsi="Calibri" w:cs="Calibri"/>
          <w:b/>
          <w:sz w:val="20"/>
          <w:szCs w:val="20"/>
        </w:rPr>
        <w:t>ą</w:t>
      </w:r>
      <w:r w:rsidRPr="00F829A7">
        <w:rPr>
          <w:rFonts w:ascii="Calibri" w:hAnsi="Calibri" w:cs="Calibri"/>
          <w:b/>
          <w:sz w:val="20"/>
          <w:szCs w:val="20"/>
        </w:rPr>
        <w:t xml:space="preserve"> z postępu wykonywanych robót</w:t>
      </w:r>
      <w:r w:rsidR="009E7A2D" w:rsidRPr="00F829A7">
        <w:rPr>
          <w:rFonts w:ascii="Calibri" w:hAnsi="Calibri" w:cs="Calibri"/>
          <w:b/>
          <w:sz w:val="20"/>
          <w:szCs w:val="20"/>
        </w:rPr>
        <w:t>.</w:t>
      </w:r>
    </w:p>
    <w:p w14:paraId="78090890" w14:textId="77777777" w:rsidR="009D1672" w:rsidRPr="00F829A7" w:rsidRDefault="009D1672" w:rsidP="00C1266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naprawa szkód w środowisku spowodowanych przez Wykonawcę w związku z prowadzonymi robotami,</w:t>
      </w:r>
    </w:p>
    <w:p w14:paraId="0D9A6571" w14:textId="77777777" w:rsidR="005C2A4B" w:rsidRPr="00F829A7" w:rsidRDefault="000F51DF" w:rsidP="00C1266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n</w:t>
      </w:r>
      <w:r w:rsidR="00B53B9D" w:rsidRPr="00F829A7">
        <w:rPr>
          <w:rFonts w:ascii="Calibri" w:hAnsi="Calibri" w:cs="Calibri"/>
          <w:sz w:val="20"/>
          <w:szCs w:val="20"/>
        </w:rPr>
        <w:t xml:space="preserve">aprawa szkód wyrządzonych </w:t>
      </w:r>
      <w:r w:rsidR="005C2A4B" w:rsidRPr="00F829A7">
        <w:rPr>
          <w:rFonts w:ascii="Calibri" w:hAnsi="Calibri" w:cs="Calibri"/>
          <w:sz w:val="20"/>
          <w:szCs w:val="20"/>
        </w:rPr>
        <w:t xml:space="preserve">przez Wykonawcę </w:t>
      </w:r>
      <w:r w:rsidR="00B53B9D" w:rsidRPr="00F829A7">
        <w:rPr>
          <w:rFonts w:ascii="Calibri" w:hAnsi="Calibri" w:cs="Calibri"/>
          <w:sz w:val="20"/>
          <w:szCs w:val="20"/>
        </w:rPr>
        <w:t>w stosunku do osób trzecich jak i innych zdarzeń powstałych w związku z wykonywaniem robót budowlan</w:t>
      </w:r>
      <w:r w:rsidR="005C2A4B" w:rsidRPr="00F829A7">
        <w:rPr>
          <w:rFonts w:ascii="Calibri" w:hAnsi="Calibri" w:cs="Calibri"/>
          <w:sz w:val="20"/>
          <w:szCs w:val="20"/>
        </w:rPr>
        <w:t>ych będących przedmiotem Umowy;</w:t>
      </w:r>
    </w:p>
    <w:p w14:paraId="77324D87" w14:textId="7EBBB1A9" w:rsidR="00B53B9D" w:rsidRPr="00F829A7" w:rsidRDefault="000F51DF" w:rsidP="00C12662">
      <w:pPr>
        <w:numPr>
          <w:ilvl w:val="0"/>
          <w:numId w:val="9"/>
        </w:numPr>
        <w:tabs>
          <w:tab w:val="left" w:pos="315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d</w:t>
      </w:r>
      <w:r w:rsidR="00B53B9D" w:rsidRPr="00F829A7">
        <w:rPr>
          <w:rFonts w:ascii="Calibri" w:hAnsi="Calibri" w:cs="Calibri"/>
          <w:sz w:val="20"/>
          <w:szCs w:val="20"/>
        </w:rPr>
        <w:t>banie o mienie znajdujące się na terenie budowy oraz zapewnienie właściwych warunków BHP.</w:t>
      </w:r>
      <w:r w:rsidR="00B53B9D" w:rsidRPr="00F829A7">
        <w:rPr>
          <w:rFonts w:ascii="Calibri" w:eastAsia="Calibri" w:hAnsi="Calibri" w:cs="Calibri"/>
          <w:sz w:val="20"/>
          <w:szCs w:val="20"/>
          <w:lang w:eastAsia="en-US"/>
        </w:rPr>
        <w:t xml:space="preserve"> Wykonawca na zasadach ogólnych ponosi odpowiedzialność </w:t>
      </w:r>
      <w:r w:rsidR="00B53B9D" w:rsidRPr="00F829A7">
        <w:rPr>
          <w:rFonts w:ascii="Calibri" w:hAnsi="Calibri" w:cs="Calibri"/>
          <w:sz w:val="20"/>
          <w:szCs w:val="20"/>
        </w:rPr>
        <w:t xml:space="preserve">za szkody związane z realizacją Umowy, w szczególności </w:t>
      </w:r>
      <w:r w:rsidR="00C115F0" w:rsidRPr="00F829A7">
        <w:rPr>
          <w:rFonts w:ascii="Calibri" w:hAnsi="Calibri" w:cs="Calibri"/>
          <w:sz w:val="20"/>
          <w:szCs w:val="20"/>
        </w:rPr>
        <w:br/>
      </w:r>
      <w:r w:rsidR="00B53B9D" w:rsidRPr="00F829A7">
        <w:rPr>
          <w:rFonts w:ascii="Calibri" w:hAnsi="Calibri" w:cs="Calibri"/>
          <w:sz w:val="20"/>
          <w:szCs w:val="20"/>
        </w:rPr>
        <w:t xml:space="preserve">za utratę dóbr materialnych, uszkodzenie ciała lub śmierć osób oraz ponosi odpowiedzialność za wybrane metody działań i bezpieczeństwo na </w:t>
      </w:r>
      <w:r w:rsidR="00EB41B4">
        <w:rPr>
          <w:rFonts w:ascii="Calibri" w:hAnsi="Calibri" w:cs="Calibri"/>
          <w:sz w:val="20"/>
          <w:szCs w:val="20"/>
        </w:rPr>
        <w:t>t</w:t>
      </w:r>
      <w:r w:rsidR="00B53B9D" w:rsidRPr="00F829A7">
        <w:rPr>
          <w:rFonts w:ascii="Calibri" w:hAnsi="Calibri" w:cs="Calibri"/>
          <w:sz w:val="20"/>
          <w:szCs w:val="20"/>
        </w:rPr>
        <w:t>erenie budowy</w:t>
      </w:r>
      <w:r w:rsidRPr="00F829A7">
        <w:rPr>
          <w:rFonts w:ascii="Calibri" w:hAnsi="Calibri" w:cs="Calibri"/>
          <w:sz w:val="20"/>
          <w:szCs w:val="20"/>
        </w:rPr>
        <w:t>;</w:t>
      </w:r>
    </w:p>
    <w:p w14:paraId="5FD53E0F" w14:textId="3086B792" w:rsidR="00B53B9D" w:rsidRPr="00F829A7" w:rsidRDefault="00B53B9D" w:rsidP="00C12662">
      <w:pPr>
        <w:numPr>
          <w:ilvl w:val="0"/>
          <w:numId w:val="9"/>
        </w:numPr>
        <w:tabs>
          <w:tab w:val="left" w:pos="315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przestrzeganie planu Bezpieczeństwa i Ochrony Zdrowia (BIOZ)</w:t>
      </w:r>
      <w:r w:rsidR="000F51DF" w:rsidRPr="00F829A7">
        <w:rPr>
          <w:rFonts w:ascii="Calibri" w:hAnsi="Calibri" w:cs="Calibri"/>
          <w:sz w:val="20"/>
          <w:szCs w:val="20"/>
        </w:rPr>
        <w:t>;</w:t>
      </w:r>
    </w:p>
    <w:p w14:paraId="12BAB5C5" w14:textId="77777777" w:rsidR="00687488" w:rsidRPr="00F829A7" w:rsidRDefault="000F51DF" w:rsidP="00B64904">
      <w:pPr>
        <w:numPr>
          <w:ilvl w:val="0"/>
          <w:numId w:val="9"/>
        </w:numPr>
        <w:tabs>
          <w:tab w:val="left" w:pos="315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</w:t>
      </w:r>
      <w:r w:rsidR="00B53B9D" w:rsidRPr="00F829A7">
        <w:rPr>
          <w:rFonts w:ascii="Calibri" w:hAnsi="Calibri" w:cs="Calibri"/>
          <w:sz w:val="20"/>
          <w:szCs w:val="20"/>
        </w:rPr>
        <w:t>oniesienie kosztów zniszczeń powst</w:t>
      </w:r>
      <w:r w:rsidRPr="00F829A7">
        <w:rPr>
          <w:rFonts w:ascii="Calibri" w:hAnsi="Calibri" w:cs="Calibri"/>
          <w:sz w:val="20"/>
          <w:szCs w:val="20"/>
        </w:rPr>
        <w:t>ałych wskutek prowadzenia robót;</w:t>
      </w:r>
    </w:p>
    <w:p w14:paraId="1FDC04C2" w14:textId="1F8A3D0F" w:rsidR="0061477A" w:rsidRPr="00F829A7" w:rsidRDefault="0061477A" w:rsidP="00C12662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informowanie </w:t>
      </w:r>
      <w:r w:rsidR="00D21654" w:rsidRPr="00F829A7">
        <w:rPr>
          <w:rFonts w:ascii="Calibri" w:hAnsi="Calibri" w:cs="Calibri"/>
          <w:b/>
          <w:sz w:val="20"/>
          <w:szCs w:val="20"/>
        </w:rPr>
        <w:t>przedstawiciela zamawiającego</w:t>
      </w:r>
      <w:r w:rsidRPr="00F829A7">
        <w:rPr>
          <w:rFonts w:ascii="Calibri" w:hAnsi="Calibri" w:cs="Calibri"/>
          <w:b/>
          <w:sz w:val="20"/>
          <w:szCs w:val="20"/>
        </w:rPr>
        <w:t xml:space="preserve"> wpisem do dziennika budowy o terminie odbioru robót ulegających zakryciu oraz terminie odbioru robót zanikających. Jeżeli Wykonawca nie poinformował </w:t>
      </w:r>
      <w:r w:rsidR="00D21654" w:rsidRPr="00F829A7">
        <w:rPr>
          <w:rFonts w:ascii="Calibri" w:hAnsi="Calibri" w:cs="Calibri"/>
          <w:b/>
          <w:sz w:val="20"/>
          <w:szCs w:val="20"/>
        </w:rPr>
        <w:t xml:space="preserve">przedstawiciela zamawiającego </w:t>
      </w:r>
      <w:r w:rsidRPr="00F829A7">
        <w:rPr>
          <w:rFonts w:ascii="Calibri" w:hAnsi="Calibri" w:cs="Calibri"/>
          <w:b/>
          <w:sz w:val="20"/>
          <w:szCs w:val="20"/>
        </w:rPr>
        <w:t>o odbiorze robót zanikających</w:t>
      </w:r>
      <w:r w:rsidR="00F017F0" w:rsidRPr="00F829A7">
        <w:rPr>
          <w:rFonts w:ascii="Calibri" w:hAnsi="Calibri" w:cs="Calibri"/>
          <w:b/>
          <w:sz w:val="20"/>
          <w:szCs w:val="20"/>
        </w:rPr>
        <w:t>/ulegających zakryciu</w:t>
      </w:r>
      <w:r w:rsidRPr="00F829A7">
        <w:rPr>
          <w:rFonts w:ascii="Calibri" w:hAnsi="Calibri" w:cs="Calibri"/>
          <w:b/>
          <w:sz w:val="20"/>
          <w:szCs w:val="20"/>
        </w:rPr>
        <w:t>, zobowiązany jest do</w:t>
      </w:r>
      <w:r w:rsidR="00A12A90" w:rsidRPr="00F829A7">
        <w:rPr>
          <w:rFonts w:ascii="Calibri" w:hAnsi="Calibri" w:cs="Calibri"/>
          <w:b/>
          <w:sz w:val="20"/>
          <w:szCs w:val="20"/>
        </w:rPr>
        <w:t> </w:t>
      </w:r>
      <w:r w:rsidRPr="00F829A7">
        <w:rPr>
          <w:rFonts w:ascii="Calibri" w:hAnsi="Calibri" w:cs="Calibri"/>
          <w:b/>
          <w:sz w:val="20"/>
          <w:szCs w:val="20"/>
        </w:rPr>
        <w:t>dokonania odkrywek niezbędnych do zbadania robót, a następnie przywrócenia do stanu poprzedniego na własny koszt.</w:t>
      </w:r>
    </w:p>
    <w:p w14:paraId="56AF572C" w14:textId="77777777" w:rsidR="00645E03" w:rsidRPr="00F829A7" w:rsidRDefault="00645E03" w:rsidP="00C1266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uporządkowania terenu po zakończeniu robót oraz naprawy wszelkich szkód spowodowanych wykonywanymi robotami.</w:t>
      </w:r>
    </w:p>
    <w:p w14:paraId="1FB024E1" w14:textId="49DC2DE1" w:rsidR="00743E5A" w:rsidRPr="00F829A7" w:rsidRDefault="00743E5A" w:rsidP="00C1266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 xml:space="preserve">utrzymania w mocy, co najmniej przez okres związania niniejszą Umową, oraz zapewnienia ciągłości </w:t>
      </w:r>
      <w:r w:rsidR="005C2A4B" w:rsidRPr="00F829A7">
        <w:rPr>
          <w:rFonts w:ascii="Calibri" w:hAnsi="Calibri" w:cs="Calibri"/>
          <w:color w:val="000000"/>
          <w:sz w:val="20"/>
          <w:szCs w:val="20"/>
        </w:rPr>
        <w:t>wymagan</w:t>
      </w:r>
      <w:r w:rsidR="00D21654" w:rsidRPr="00F829A7">
        <w:rPr>
          <w:rFonts w:ascii="Calibri" w:hAnsi="Calibri" w:cs="Calibri"/>
          <w:color w:val="000000"/>
          <w:sz w:val="20"/>
          <w:szCs w:val="20"/>
        </w:rPr>
        <w:t>ego</w:t>
      </w:r>
      <w:r w:rsidR="005C2A4B" w:rsidRPr="00F829A7">
        <w:rPr>
          <w:rFonts w:ascii="Calibri" w:hAnsi="Calibri" w:cs="Calibri"/>
          <w:color w:val="000000"/>
          <w:sz w:val="20"/>
          <w:szCs w:val="20"/>
        </w:rPr>
        <w:t xml:space="preserve"> umową </w:t>
      </w:r>
      <w:r w:rsidRPr="00F829A7">
        <w:rPr>
          <w:rFonts w:ascii="Calibri" w:hAnsi="Calibri" w:cs="Calibri"/>
          <w:color w:val="000000"/>
          <w:sz w:val="20"/>
          <w:szCs w:val="20"/>
        </w:rPr>
        <w:t>ubezpieczenia odpowiedzialności cywilnej (OC), w której rodzaj działalności objętej ochroną będzie zgodny z</w:t>
      </w:r>
      <w:r w:rsidR="00725FF2" w:rsidRPr="00F829A7">
        <w:rPr>
          <w:rFonts w:ascii="Calibri" w:hAnsi="Calibri" w:cs="Calibri"/>
          <w:color w:val="000000"/>
          <w:sz w:val="20"/>
          <w:szCs w:val="20"/>
        </w:rPr>
        <w:t> </w:t>
      </w:r>
      <w:r w:rsidRPr="00F829A7">
        <w:rPr>
          <w:rFonts w:ascii="Calibri" w:hAnsi="Calibri" w:cs="Calibri"/>
          <w:color w:val="000000"/>
          <w:sz w:val="20"/>
          <w:szCs w:val="20"/>
        </w:rPr>
        <w:t>zakresem prac wykonywanych w ramach niniejszej Umowy. Ubezpieczenie odpowiedzialności cywilnej zobowiązani są posiadać podwykonawcy w zakresie zgodnym z zakres</w:t>
      </w:r>
      <w:r w:rsidR="00687488" w:rsidRPr="00F829A7">
        <w:rPr>
          <w:rFonts w:ascii="Calibri" w:hAnsi="Calibri" w:cs="Calibri"/>
          <w:color w:val="000000"/>
          <w:sz w:val="20"/>
          <w:szCs w:val="20"/>
        </w:rPr>
        <w:t>em prac przez nich wykonywanych</w:t>
      </w:r>
      <w:r w:rsidR="00F0342B" w:rsidRPr="00F829A7">
        <w:rPr>
          <w:rFonts w:ascii="Calibri" w:hAnsi="Calibri" w:cs="Calibri"/>
          <w:color w:val="000000"/>
          <w:sz w:val="20"/>
          <w:szCs w:val="20"/>
        </w:rPr>
        <w:t>.</w:t>
      </w:r>
    </w:p>
    <w:p w14:paraId="438382D0" w14:textId="77777777" w:rsidR="00376A6B" w:rsidRPr="00F829A7" w:rsidRDefault="00645E03" w:rsidP="00C12662">
      <w:pPr>
        <w:numPr>
          <w:ilvl w:val="1"/>
          <w:numId w:val="8"/>
        </w:numPr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  <w:r w:rsidRPr="00F829A7">
        <w:rPr>
          <w:rFonts w:ascii="Calibri" w:hAnsi="Calibri" w:cs="Calibri"/>
          <w:b/>
          <w:sz w:val="20"/>
          <w:szCs w:val="22"/>
        </w:rPr>
        <w:t>Wymagane ubezpieczenia W</w:t>
      </w:r>
      <w:r w:rsidR="00376A6B" w:rsidRPr="00F829A7">
        <w:rPr>
          <w:rFonts w:ascii="Calibri" w:hAnsi="Calibri" w:cs="Calibri"/>
          <w:b/>
          <w:sz w:val="20"/>
          <w:szCs w:val="22"/>
        </w:rPr>
        <w:t>ykonawcy</w:t>
      </w:r>
    </w:p>
    <w:p w14:paraId="273E2C72" w14:textId="77777777" w:rsidR="00376A6B" w:rsidRPr="00F829A7" w:rsidRDefault="00376A6B" w:rsidP="00757776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F829A7">
        <w:rPr>
          <w:rFonts w:ascii="Calibri" w:hAnsi="Calibri" w:cs="Calibri"/>
          <w:b/>
          <w:color w:val="000000"/>
          <w:sz w:val="20"/>
          <w:szCs w:val="22"/>
        </w:rPr>
        <w:t>Wykonawca zapewni ochronę ubezpieczeniową w ramach ubezpieczenia</w:t>
      </w:r>
      <w:r w:rsidR="00D9030A" w:rsidRPr="00F829A7">
        <w:rPr>
          <w:rFonts w:ascii="Calibri" w:hAnsi="Calibri" w:cs="Calibri"/>
          <w:b/>
          <w:color w:val="000000"/>
          <w:sz w:val="20"/>
          <w:szCs w:val="22"/>
        </w:rPr>
        <w:t xml:space="preserve"> od odpowiedzialności cy</w:t>
      </w:r>
      <w:r w:rsidR="000B1F5B" w:rsidRPr="00F829A7">
        <w:rPr>
          <w:rFonts w:ascii="Calibri" w:hAnsi="Calibri" w:cs="Calibri"/>
          <w:b/>
          <w:color w:val="000000"/>
          <w:sz w:val="20"/>
          <w:szCs w:val="22"/>
        </w:rPr>
        <w:t>wilnej.</w:t>
      </w:r>
    </w:p>
    <w:p w14:paraId="173BE4D0" w14:textId="77777777" w:rsidR="00EC29E4" w:rsidRPr="00F829A7" w:rsidRDefault="00EC29E4" w:rsidP="00EE25A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F829A7">
        <w:rPr>
          <w:rFonts w:ascii="Calibri" w:hAnsi="Calibri" w:cs="Calibri"/>
          <w:b/>
          <w:color w:val="000000"/>
          <w:sz w:val="20"/>
          <w:szCs w:val="22"/>
        </w:rPr>
        <w:t>Okres ubezpieczenia obejmuje cały cykl realizacyjny tj.: od daty rozpoczęcia robót do zakończenia</w:t>
      </w:r>
      <w:r w:rsidR="00A12A90" w:rsidRPr="00F829A7">
        <w:rPr>
          <w:rFonts w:ascii="Calibri" w:hAnsi="Calibri" w:cs="Calibri"/>
          <w:b/>
          <w:color w:val="000000"/>
          <w:sz w:val="20"/>
          <w:szCs w:val="22"/>
        </w:rPr>
        <w:t xml:space="preserve"> robót </w:t>
      </w:r>
      <w:r w:rsidRPr="00F829A7">
        <w:rPr>
          <w:rFonts w:ascii="Calibri" w:hAnsi="Calibri" w:cs="Calibri"/>
          <w:b/>
          <w:color w:val="000000"/>
          <w:sz w:val="20"/>
          <w:szCs w:val="22"/>
        </w:rPr>
        <w:t>i</w:t>
      </w:r>
      <w:r w:rsidR="00A12A90" w:rsidRPr="00F829A7">
        <w:rPr>
          <w:rFonts w:ascii="Calibri" w:hAnsi="Calibri" w:cs="Calibri"/>
          <w:b/>
          <w:color w:val="000000"/>
          <w:sz w:val="20"/>
          <w:szCs w:val="22"/>
        </w:rPr>
        <w:t> </w:t>
      </w:r>
      <w:r w:rsidRPr="00F829A7">
        <w:rPr>
          <w:rFonts w:ascii="Calibri" w:hAnsi="Calibri" w:cs="Calibri"/>
          <w:b/>
          <w:color w:val="000000"/>
          <w:sz w:val="20"/>
          <w:szCs w:val="22"/>
        </w:rPr>
        <w:t>podpisania protokołu końcowego odbioru.</w:t>
      </w:r>
    </w:p>
    <w:p w14:paraId="6FC5B968" w14:textId="77777777" w:rsidR="00376A6B" w:rsidRPr="00F829A7" w:rsidRDefault="00376A6B" w:rsidP="00EE25A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bCs/>
          <w:sz w:val="18"/>
          <w:szCs w:val="20"/>
        </w:rPr>
      </w:pPr>
      <w:r w:rsidRPr="00F829A7">
        <w:rPr>
          <w:rFonts w:ascii="Calibri" w:hAnsi="Calibri" w:cs="Calibri"/>
          <w:bCs/>
          <w:sz w:val="20"/>
          <w:szCs w:val="22"/>
          <w:u w:val="single"/>
        </w:rPr>
        <w:t>Ubezpieczenie Odpowiedzialności Cywilnej</w:t>
      </w:r>
      <w:r w:rsidRPr="00F829A7">
        <w:rPr>
          <w:rFonts w:ascii="Calibri" w:hAnsi="Calibri" w:cs="Calibri"/>
          <w:bCs/>
          <w:sz w:val="20"/>
          <w:szCs w:val="22"/>
        </w:rPr>
        <w:t xml:space="preserve"> </w:t>
      </w:r>
    </w:p>
    <w:p w14:paraId="0F66AD51" w14:textId="77777777" w:rsidR="00376A6B" w:rsidRPr="00F829A7" w:rsidRDefault="00376A6B" w:rsidP="00E2676A">
      <w:pPr>
        <w:spacing w:line="276" w:lineRule="auto"/>
        <w:ind w:left="426"/>
        <w:jc w:val="both"/>
        <w:rPr>
          <w:color w:val="000000"/>
          <w:sz w:val="18"/>
          <w:szCs w:val="20"/>
        </w:rPr>
      </w:pPr>
      <w:r w:rsidRPr="00F829A7">
        <w:rPr>
          <w:rFonts w:ascii="Calibri" w:hAnsi="Calibri" w:cs="Calibri"/>
          <w:b/>
          <w:color w:val="000000"/>
          <w:sz w:val="20"/>
          <w:szCs w:val="22"/>
        </w:rPr>
        <w:t>Wykonawca utrzyma w mocy</w:t>
      </w:r>
      <w:r w:rsidRPr="00F829A7">
        <w:rPr>
          <w:rFonts w:ascii="Calibri" w:hAnsi="Calibri" w:cs="Calibri"/>
          <w:color w:val="000000"/>
          <w:sz w:val="20"/>
          <w:szCs w:val="22"/>
        </w:rPr>
        <w:t>, co najmniej przez okres związania niniejszą Umową, oraz zapewni ciągłość ubezpieczenia odpowiedzialności cywilnej (OC), w której rodzaj działalności objętej ochroną będzie zgodny z</w:t>
      </w:r>
      <w:r w:rsidR="00A12A90" w:rsidRPr="00F829A7">
        <w:rPr>
          <w:rFonts w:ascii="Calibri" w:hAnsi="Calibri" w:cs="Calibri"/>
          <w:color w:val="000000"/>
          <w:sz w:val="20"/>
          <w:szCs w:val="22"/>
        </w:rPr>
        <w:t> </w:t>
      </w:r>
      <w:r w:rsidRPr="00F829A7">
        <w:rPr>
          <w:rFonts w:ascii="Calibri" w:hAnsi="Calibri" w:cs="Calibri"/>
          <w:color w:val="000000"/>
          <w:sz w:val="20"/>
          <w:szCs w:val="22"/>
        </w:rPr>
        <w:t>zakresem prac wykonywanych w ramach niniejszej Umowy.</w:t>
      </w:r>
    </w:p>
    <w:p w14:paraId="7113AA81" w14:textId="77777777" w:rsidR="00376A6B" w:rsidRPr="00F829A7" w:rsidRDefault="00376A6B" w:rsidP="00E2676A">
      <w:pPr>
        <w:spacing w:line="276" w:lineRule="auto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Ubezpieczenie to będzie spełniało łącznie następujące warunki:</w:t>
      </w:r>
    </w:p>
    <w:p w14:paraId="1A810BE7" w14:textId="77777777" w:rsidR="00376A6B" w:rsidRPr="00F829A7" w:rsidRDefault="00376A6B" w:rsidP="00EE25AE">
      <w:pPr>
        <w:numPr>
          <w:ilvl w:val="0"/>
          <w:numId w:val="38"/>
        </w:numPr>
        <w:spacing w:line="276" w:lineRule="auto"/>
        <w:ind w:left="851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Zakres ochrony objąć powinien odpowiedzialność cywilną Ubezpieczonych z tytułu czynów niedozwolonych (odpowiedzialność deliktową) oraz odpowiedzialność cywilną za szkody wynikające z</w:t>
      </w:r>
      <w:r w:rsidR="00A12A90" w:rsidRPr="00F829A7">
        <w:rPr>
          <w:rFonts w:ascii="Calibri" w:hAnsi="Calibri" w:cs="Calibri"/>
          <w:color w:val="000000"/>
          <w:sz w:val="20"/>
          <w:szCs w:val="22"/>
        </w:rPr>
        <w:t> </w:t>
      </w:r>
      <w:r w:rsidRPr="00F829A7">
        <w:rPr>
          <w:rFonts w:ascii="Calibri" w:hAnsi="Calibri" w:cs="Calibri"/>
          <w:color w:val="000000"/>
          <w:sz w:val="20"/>
          <w:szCs w:val="22"/>
        </w:rPr>
        <w:t>niewykonania lub nienależytego wykonania zobowiązania (odpowiedzialność kontraktowa), jak również odpowiedzialność cywilną za szkody wyrządzone przez wyprodukowany/dostarczony produkt bądź wykonaną usługę. Ochroną objęte zostaną szkody rzeczowe i osobowe wyrządzone osobom trzecim.</w:t>
      </w:r>
    </w:p>
    <w:p w14:paraId="63B26C44" w14:textId="63ABEEF5" w:rsidR="00376A6B" w:rsidRPr="00F829A7" w:rsidRDefault="00376A6B" w:rsidP="00EE25AE">
      <w:pPr>
        <w:pStyle w:val="Akapitzlist"/>
        <w:numPr>
          <w:ilvl w:val="0"/>
          <w:numId w:val="38"/>
        </w:numPr>
        <w:spacing w:line="276" w:lineRule="auto"/>
        <w:ind w:left="851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Suma gwarancyjna</w:t>
      </w:r>
      <w:r w:rsidR="005C2A4B" w:rsidRPr="00F829A7">
        <w:rPr>
          <w:rFonts w:ascii="Calibri" w:hAnsi="Calibri" w:cs="Calibri"/>
          <w:color w:val="000000"/>
          <w:sz w:val="20"/>
          <w:szCs w:val="22"/>
        </w:rPr>
        <w:t xml:space="preserve"> powinna wynosić nie mniej </w:t>
      </w:r>
      <w:r w:rsidR="005C2A4B" w:rsidRPr="00F829A7">
        <w:rPr>
          <w:rFonts w:ascii="Calibri" w:hAnsi="Calibri" w:cs="Calibri"/>
          <w:b/>
          <w:bCs/>
          <w:sz w:val="20"/>
          <w:szCs w:val="22"/>
        </w:rPr>
        <w:t xml:space="preserve">niż </w:t>
      </w:r>
      <w:r w:rsidR="00EB41B4">
        <w:rPr>
          <w:rFonts w:ascii="Calibri" w:hAnsi="Calibri" w:cs="Calibri"/>
          <w:b/>
          <w:bCs/>
          <w:sz w:val="20"/>
          <w:szCs w:val="22"/>
        </w:rPr>
        <w:t>5</w:t>
      </w:r>
      <w:r w:rsidRPr="00F829A7">
        <w:rPr>
          <w:rFonts w:ascii="Calibri" w:hAnsi="Calibri" w:cs="Calibri"/>
          <w:b/>
          <w:bCs/>
          <w:sz w:val="20"/>
          <w:szCs w:val="22"/>
        </w:rPr>
        <w:t>0</w:t>
      </w:r>
      <w:r w:rsidR="009943CC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F829A7">
        <w:rPr>
          <w:rFonts w:ascii="Calibri" w:hAnsi="Calibri" w:cs="Calibri"/>
          <w:b/>
          <w:bCs/>
          <w:sz w:val="20"/>
          <w:szCs w:val="22"/>
        </w:rPr>
        <w:t>000,00 zł</w:t>
      </w:r>
      <w:r w:rsidRPr="00F829A7">
        <w:rPr>
          <w:rFonts w:ascii="Calibri" w:hAnsi="Calibri" w:cs="Calibri"/>
          <w:sz w:val="20"/>
          <w:szCs w:val="22"/>
        </w:rPr>
        <w:t xml:space="preserve"> </w:t>
      </w:r>
      <w:r w:rsidRPr="00F829A7">
        <w:rPr>
          <w:rFonts w:ascii="Calibri" w:hAnsi="Calibri" w:cs="Calibri"/>
          <w:color w:val="000000"/>
          <w:sz w:val="20"/>
          <w:szCs w:val="22"/>
        </w:rPr>
        <w:t xml:space="preserve">(słownie: </w:t>
      </w:r>
      <w:r w:rsidR="002E1BAB" w:rsidRPr="00F829A7">
        <w:rPr>
          <w:rFonts w:ascii="Calibri" w:hAnsi="Calibri" w:cs="Calibri"/>
          <w:color w:val="000000"/>
          <w:sz w:val="20"/>
          <w:szCs w:val="22"/>
        </w:rPr>
        <w:t xml:space="preserve">pięćdziesiąt </w:t>
      </w:r>
      <w:r w:rsidR="00757776" w:rsidRPr="00F829A7">
        <w:rPr>
          <w:rFonts w:ascii="Calibri" w:hAnsi="Calibri" w:cs="Calibri"/>
          <w:color w:val="000000"/>
          <w:sz w:val="20"/>
          <w:szCs w:val="22"/>
        </w:rPr>
        <w:t xml:space="preserve">tysięcy </w:t>
      </w:r>
      <w:r w:rsidRPr="00F829A7">
        <w:rPr>
          <w:rFonts w:ascii="Calibri" w:hAnsi="Calibri" w:cs="Calibri"/>
          <w:color w:val="000000"/>
          <w:sz w:val="20"/>
          <w:szCs w:val="22"/>
        </w:rPr>
        <w:t>złotych</w:t>
      </w:r>
      <w:r w:rsidR="009943CC">
        <w:rPr>
          <w:rFonts w:ascii="Calibri" w:hAnsi="Calibri" w:cs="Calibri"/>
          <w:color w:val="000000"/>
          <w:sz w:val="20"/>
          <w:szCs w:val="22"/>
        </w:rPr>
        <w:t xml:space="preserve"> 00/100 zł</w:t>
      </w:r>
      <w:r w:rsidR="00290BB8" w:rsidRPr="00F829A7">
        <w:rPr>
          <w:rFonts w:ascii="Calibri" w:hAnsi="Calibri" w:cs="Calibri"/>
          <w:color w:val="000000"/>
          <w:sz w:val="20"/>
          <w:szCs w:val="22"/>
        </w:rPr>
        <w:t>)</w:t>
      </w:r>
      <w:r w:rsidR="00376107" w:rsidRPr="00F829A7">
        <w:rPr>
          <w:rFonts w:ascii="Calibri" w:hAnsi="Calibri" w:cs="Calibri"/>
          <w:color w:val="000000"/>
          <w:sz w:val="20"/>
          <w:szCs w:val="22"/>
        </w:rPr>
        <w:t xml:space="preserve"> na jedno i </w:t>
      </w:r>
      <w:r w:rsidRPr="00F829A7">
        <w:rPr>
          <w:rFonts w:ascii="Calibri" w:hAnsi="Calibri" w:cs="Calibri"/>
          <w:color w:val="000000"/>
          <w:sz w:val="20"/>
          <w:szCs w:val="22"/>
        </w:rPr>
        <w:t>wszystkie zdarzenia</w:t>
      </w:r>
      <w:r w:rsidR="00155EC3" w:rsidRPr="00F829A7">
        <w:rPr>
          <w:rFonts w:ascii="Calibri" w:hAnsi="Calibri" w:cs="Calibri"/>
          <w:color w:val="000000"/>
          <w:sz w:val="20"/>
          <w:szCs w:val="22"/>
        </w:rPr>
        <w:t>.</w:t>
      </w:r>
    </w:p>
    <w:p w14:paraId="4EF05441" w14:textId="77777777" w:rsidR="00376A6B" w:rsidRPr="00F829A7" w:rsidRDefault="00376A6B" w:rsidP="00EE25AE">
      <w:pPr>
        <w:pStyle w:val="Akapitzlist"/>
        <w:numPr>
          <w:ilvl w:val="0"/>
          <w:numId w:val="38"/>
        </w:numPr>
        <w:spacing w:line="276" w:lineRule="auto"/>
        <w:ind w:left="851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Zakres terytorialny umowy ubezpieczenia odpowiedzialności cywilnej: teren Polski.</w:t>
      </w:r>
    </w:p>
    <w:p w14:paraId="74DD1C80" w14:textId="77777777" w:rsidR="00376A6B" w:rsidRPr="00F829A7" w:rsidRDefault="00376A6B" w:rsidP="00EE25AE">
      <w:pPr>
        <w:pStyle w:val="Akapitzlist"/>
        <w:numPr>
          <w:ilvl w:val="0"/>
          <w:numId w:val="38"/>
        </w:numPr>
        <w:spacing w:line="276" w:lineRule="auto"/>
        <w:ind w:left="851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 xml:space="preserve">Wyłączenia odpowiedzialności są dopuszczalne w zakresie zgodnym z aktualnym standardem rynkowym </w:t>
      </w:r>
      <w:r w:rsidR="00A12A90" w:rsidRPr="00F829A7">
        <w:rPr>
          <w:rFonts w:ascii="Calibri" w:hAnsi="Calibri" w:cs="Calibri"/>
          <w:color w:val="000000"/>
          <w:sz w:val="20"/>
          <w:szCs w:val="22"/>
        </w:rPr>
        <w:t>i </w:t>
      </w:r>
      <w:r w:rsidRPr="00F829A7">
        <w:rPr>
          <w:rFonts w:ascii="Calibri" w:hAnsi="Calibri" w:cs="Calibri"/>
          <w:color w:val="000000"/>
          <w:sz w:val="20"/>
          <w:szCs w:val="22"/>
        </w:rPr>
        <w:t xml:space="preserve"> powinny uwzględniać specyfikę prac/zapisy umowny i SIWZ. </w:t>
      </w:r>
    </w:p>
    <w:p w14:paraId="619B4100" w14:textId="398F968E" w:rsidR="00376A6B" w:rsidRPr="00F829A7" w:rsidRDefault="000B1F5B" w:rsidP="00EC29E4">
      <w:pPr>
        <w:spacing w:line="276" w:lineRule="auto"/>
        <w:ind w:left="426" w:hanging="425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3</w:t>
      </w:r>
      <w:r w:rsidR="00E2676A" w:rsidRPr="00F829A7">
        <w:rPr>
          <w:rFonts w:ascii="Calibri" w:hAnsi="Calibri" w:cs="Calibri"/>
          <w:color w:val="000000"/>
          <w:sz w:val="20"/>
          <w:szCs w:val="22"/>
        </w:rPr>
        <w:t xml:space="preserve">.1. </w:t>
      </w:r>
      <w:r w:rsidR="00376A6B" w:rsidRPr="00F829A7">
        <w:rPr>
          <w:rFonts w:ascii="Calibri" w:hAnsi="Calibri" w:cs="Calibri"/>
          <w:b/>
          <w:color w:val="000000"/>
          <w:sz w:val="20"/>
          <w:szCs w:val="22"/>
        </w:rPr>
        <w:t>Wykonawca jest zobligowany</w:t>
      </w:r>
      <w:r w:rsidR="00D9030A" w:rsidRPr="00F829A7">
        <w:rPr>
          <w:rFonts w:ascii="Calibri" w:hAnsi="Calibri" w:cs="Calibri"/>
          <w:b/>
          <w:color w:val="000000"/>
          <w:sz w:val="20"/>
          <w:szCs w:val="22"/>
        </w:rPr>
        <w:t>, przed podpisaniem umowy,</w:t>
      </w:r>
      <w:r w:rsidR="00376A6B" w:rsidRPr="00F829A7">
        <w:rPr>
          <w:rFonts w:ascii="Calibri" w:hAnsi="Calibri" w:cs="Calibri"/>
          <w:b/>
          <w:color w:val="000000"/>
          <w:sz w:val="20"/>
          <w:szCs w:val="22"/>
        </w:rPr>
        <w:t xml:space="preserve"> dostarczyć Zamawiającemu kopie polisy</w:t>
      </w:r>
      <w:r w:rsidR="00D9030A" w:rsidRPr="00F829A7">
        <w:rPr>
          <w:rFonts w:ascii="Calibri" w:hAnsi="Calibri" w:cs="Calibri"/>
          <w:b/>
          <w:color w:val="000000"/>
          <w:sz w:val="20"/>
          <w:szCs w:val="22"/>
        </w:rPr>
        <w:t xml:space="preserve"> OC</w:t>
      </w:r>
      <w:r w:rsidR="00376A6B" w:rsidRPr="00F829A7">
        <w:rPr>
          <w:rFonts w:ascii="Calibri" w:hAnsi="Calibri" w:cs="Calibri"/>
          <w:b/>
          <w:color w:val="000000"/>
          <w:sz w:val="20"/>
          <w:szCs w:val="22"/>
        </w:rPr>
        <w:t xml:space="preserve"> (potwierdzoną za zgodność z oryginałem) poświadczającą zawarcie umowy ubezpieczenia</w:t>
      </w:r>
      <w:r w:rsidR="0020367C" w:rsidRPr="00F829A7">
        <w:rPr>
          <w:rFonts w:ascii="Calibri" w:hAnsi="Calibri" w:cs="Calibri"/>
          <w:b/>
          <w:color w:val="000000"/>
          <w:sz w:val="20"/>
          <w:szCs w:val="22"/>
        </w:rPr>
        <w:t>.</w:t>
      </w:r>
    </w:p>
    <w:p w14:paraId="1C19896C" w14:textId="2C795557" w:rsidR="00376A6B" w:rsidRPr="00F829A7" w:rsidRDefault="00376A6B" w:rsidP="00EC29E4">
      <w:pPr>
        <w:spacing w:line="276" w:lineRule="auto"/>
        <w:ind w:left="426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F829A7">
        <w:rPr>
          <w:rFonts w:ascii="Calibri" w:hAnsi="Calibri" w:cs="Calibri"/>
          <w:b/>
          <w:color w:val="000000"/>
          <w:sz w:val="20"/>
          <w:szCs w:val="22"/>
        </w:rPr>
        <w:t xml:space="preserve">Miejsce dostarczenia dokumentu: Zarząd Zlewni </w:t>
      </w:r>
      <w:r w:rsidR="00EB41B4">
        <w:rPr>
          <w:rFonts w:ascii="Calibri" w:hAnsi="Calibri" w:cs="Calibri"/>
          <w:b/>
          <w:color w:val="000000"/>
          <w:sz w:val="20"/>
          <w:szCs w:val="22"/>
        </w:rPr>
        <w:t>w Lesznie</w:t>
      </w:r>
      <w:r w:rsidRPr="00F829A7">
        <w:rPr>
          <w:rFonts w:ascii="Calibri" w:hAnsi="Calibri" w:cs="Calibri"/>
          <w:b/>
          <w:color w:val="000000"/>
          <w:sz w:val="20"/>
          <w:szCs w:val="22"/>
        </w:rPr>
        <w:t xml:space="preserve">, ul. </w:t>
      </w:r>
      <w:r w:rsidR="00EB41B4">
        <w:rPr>
          <w:rFonts w:ascii="Calibri" w:hAnsi="Calibri" w:cs="Calibri"/>
          <w:b/>
          <w:color w:val="000000"/>
          <w:sz w:val="20"/>
          <w:szCs w:val="22"/>
        </w:rPr>
        <w:t>Chociszewskiego 1</w:t>
      </w:r>
      <w:r w:rsidRPr="00F829A7">
        <w:rPr>
          <w:rFonts w:ascii="Calibri" w:hAnsi="Calibri" w:cs="Calibri"/>
          <w:b/>
          <w:color w:val="000000"/>
          <w:sz w:val="20"/>
          <w:szCs w:val="22"/>
        </w:rPr>
        <w:t xml:space="preserve">2, </w:t>
      </w:r>
      <w:r w:rsidR="00EB41B4">
        <w:rPr>
          <w:rFonts w:ascii="Calibri" w:hAnsi="Calibri" w:cs="Calibri"/>
          <w:b/>
          <w:color w:val="000000"/>
          <w:sz w:val="20"/>
          <w:szCs w:val="22"/>
        </w:rPr>
        <w:t>64</w:t>
      </w:r>
      <w:r w:rsidRPr="00F829A7">
        <w:rPr>
          <w:rFonts w:ascii="Calibri" w:hAnsi="Calibri" w:cs="Calibri"/>
          <w:b/>
          <w:color w:val="000000"/>
          <w:sz w:val="20"/>
          <w:szCs w:val="22"/>
        </w:rPr>
        <w:t>-</w:t>
      </w:r>
      <w:r w:rsidR="00EB41B4">
        <w:rPr>
          <w:rFonts w:ascii="Calibri" w:hAnsi="Calibri" w:cs="Calibri"/>
          <w:b/>
          <w:color w:val="000000"/>
          <w:sz w:val="20"/>
          <w:szCs w:val="22"/>
        </w:rPr>
        <w:t>100</w:t>
      </w:r>
      <w:r w:rsidRPr="00F829A7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="00EB41B4">
        <w:rPr>
          <w:rFonts w:ascii="Calibri" w:hAnsi="Calibri" w:cs="Calibri"/>
          <w:b/>
          <w:color w:val="000000"/>
          <w:sz w:val="20"/>
          <w:szCs w:val="22"/>
        </w:rPr>
        <w:t>Leszno</w:t>
      </w:r>
      <w:r w:rsidRPr="00F829A7">
        <w:rPr>
          <w:rFonts w:ascii="Calibri" w:hAnsi="Calibri" w:cs="Calibri"/>
          <w:b/>
          <w:color w:val="000000"/>
          <w:sz w:val="20"/>
          <w:szCs w:val="22"/>
        </w:rPr>
        <w:t>.</w:t>
      </w:r>
    </w:p>
    <w:p w14:paraId="1AB9C7B5" w14:textId="709743D7" w:rsidR="00E2676A" w:rsidRPr="00F829A7" w:rsidRDefault="000B1F5B" w:rsidP="00EC29E4">
      <w:pPr>
        <w:spacing w:line="276" w:lineRule="auto"/>
        <w:ind w:left="426" w:hanging="426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lastRenderedPageBreak/>
        <w:t>3</w:t>
      </w:r>
      <w:r w:rsidR="00EC29E4" w:rsidRPr="00F829A7">
        <w:rPr>
          <w:rFonts w:ascii="Calibri" w:hAnsi="Calibri" w:cs="Calibri"/>
          <w:color w:val="000000"/>
          <w:sz w:val="20"/>
          <w:szCs w:val="22"/>
        </w:rPr>
        <w:t xml:space="preserve">.2. </w:t>
      </w:r>
      <w:r w:rsidR="0002150D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376A6B" w:rsidRPr="00F829A7">
        <w:rPr>
          <w:rFonts w:ascii="Calibri" w:hAnsi="Calibri" w:cs="Calibri"/>
          <w:b/>
          <w:color w:val="000000"/>
          <w:sz w:val="20"/>
          <w:szCs w:val="22"/>
        </w:rPr>
        <w:t>Wraz z kopią polisy Wykonawca jest zobowiązany dostarczyć Zamawiającemu potwierdzenie opłacenia składki lub raty składki z tytułu zawartej umowy ubezpieczenia. Jeżeli składka jest płatna w ratach, Wykonawca zobligowany jest dostarczyć Zamawiającemu potwierdzenie opła</w:t>
      </w:r>
      <w:r w:rsidR="00376107" w:rsidRPr="00F829A7">
        <w:rPr>
          <w:rFonts w:ascii="Calibri" w:hAnsi="Calibri" w:cs="Calibri"/>
          <w:b/>
          <w:color w:val="000000"/>
          <w:sz w:val="20"/>
          <w:szCs w:val="22"/>
        </w:rPr>
        <w:t>cenia składki nie później niż w </w:t>
      </w:r>
      <w:r w:rsidR="00376A6B" w:rsidRPr="00F829A7">
        <w:rPr>
          <w:rFonts w:ascii="Calibri" w:hAnsi="Calibri" w:cs="Calibri"/>
          <w:b/>
          <w:color w:val="000000"/>
          <w:sz w:val="20"/>
          <w:szCs w:val="22"/>
        </w:rPr>
        <w:t xml:space="preserve">dniu płatności określonym w umowie ubezpieczenia. Dowód płatności, o którym mowa w zdaniu poprzedzającym należy dostarczyć do Zarządu Zlewni </w:t>
      </w:r>
      <w:r w:rsidR="00EB41B4">
        <w:rPr>
          <w:rFonts w:ascii="Calibri" w:hAnsi="Calibri" w:cs="Calibri"/>
          <w:b/>
          <w:color w:val="000000"/>
          <w:sz w:val="20"/>
          <w:szCs w:val="22"/>
        </w:rPr>
        <w:t>w Lesznie</w:t>
      </w:r>
      <w:r w:rsidR="00376A6B" w:rsidRPr="00F829A7">
        <w:rPr>
          <w:rFonts w:ascii="Calibri" w:hAnsi="Calibri" w:cs="Calibri"/>
          <w:b/>
          <w:color w:val="000000"/>
          <w:sz w:val="20"/>
          <w:szCs w:val="22"/>
        </w:rPr>
        <w:t xml:space="preserve">, ul. </w:t>
      </w:r>
      <w:r w:rsidR="00EB41B4">
        <w:rPr>
          <w:rFonts w:ascii="Calibri" w:hAnsi="Calibri" w:cs="Calibri"/>
          <w:b/>
          <w:color w:val="000000"/>
          <w:sz w:val="20"/>
          <w:szCs w:val="22"/>
        </w:rPr>
        <w:t>Chociszewskiego 1</w:t>
      </w:r>
      <w:r w:rsidR="00376A6B" w:rsidRPr="00F829A7">
        <w:rPr>
          <w:rFonts w:ascii="Calibri" w:hAnsi="Calibri" w:cs="Calibri"/>
          <w:b/>
          <w:color w:val="000000"/>
          <w:sz w:val="20"/>
          <w:szCs w:val="22"/>
        </w:rPr>
        <w:t xml:space="preserve">2, </w:t>
      </w:r>
      <w:r w:rsidR="00EB41B4">
        <w:rPr>
          <w:rFonts w:ascii="Calibri" w:hAnsi="Calibri" w:cs="Calibri"/>
          <w:b/>
          <w:color w:val="000000"/>
          <w:sz w:val="20"/>
          <w:szCs w:val="22"/>
        </w:rPr>
        <w:t>64</w:t>
      </w:r>
      <w:r w:rsidR="00376A6B" w:rsidRPr="00F829A7">
        <w:rPr>
          <w:rFonts w:ascii="Calibri" w:hAnsi="Calibri" w:cs="Calibri"/>
          <w:b/>
          <w:color w:val="000000"/>
          <w:sz w:val="20"/>
          <w:szCs w:val="22"/>
        </w:rPr>
        <w:t>-</w:t>
      </w:r>
      <w:r w:rsidR="00EB41B4">
        <w:rPr>
          <w:rFonts w:ascii="Calibri" w:hAnsi="Calibri" w:cs="Calibri"/>
          <w:b/>
          <w:color w:val="000000"/>
          <w:sz w:val="20"/>
          <w:szCs w:val="22"/>
        </w:rPr>
        <w:t>100</w:t>
      </w:r>
      <w:r w:rsidR="00376A6B" w:rsidRPr="00F829A7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="00EB41B4">
        <w:rPr>
          <w:rFonts w:ascii="Calibri" w:hAnsi="Calibri" w:cs="Calibri"/>
          <w:b/>
          <w:color w:val="000000"/>
          <w:sz w:val="20"/>
          <w:szCs w:val="22"/>
        </w:rPr>
        <w:t>Leszno</w:t>
      </w:r>
      <w:r w:rsidR="00E2676A" w:rsidRPr="00F829A7">
        <w:rPr>
          <w:rFonts w:ascii="Calibri" w:hAnsi="Calibri" w:cs="Calibri"/>
          <w:b/>
          <w:color w:val="000000"/>
          <w:sz w:val="20"/>
          <w:szCs w:val="22"/>
        </w:rPr>
        <w:t>.</w:t>
      </w:r>
    </w:p>
    <w:p w14:paraId="642F2B91" w14:textId="761278FA" w:rsidR="00E2676A" w:rsidRPr="00F829A7" w:rsidRDefault="000B1F5B" w:rsidP="00EC29E4">
      <w:pPr>
        <w:spacing w:line="276" w:lineRule="auto"/>
        <w:ind w:left="426" w:hanging="426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F829A7">
        <w:rPr>
          <w:rFonts w:ascii="Calibri" w:hAnsi="Calibri" w:cs="Calibri"/>
          <w:b/>
          <w:color w:val="000000"/>
          <w:sz w:val="20"/>
          <w:szCs w:val="22"/>
        </w:rPr>
        <w:t>3</w:t>
      </w:r>
      <w:r w:rsidR="00EC29E4" w:rsidRPr="00F829A7">
        <w:rPr>
          <w:rFonts w:ascii="Calibri" w:hAnsi="Calibri" w:cs="Calibri"/>
          <w:b/>
          <w:color w:val="000000"/>
          <w:sz w:val="20"/>
          <w:szCs w:val="22"/>
        </w:rPr>
        <w:t xml:space="preserve">.3. </w:t>
      </w:r>
      <w:r w:rsidR="0002150D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="00376A6B" w:rsidRPr="00F829A7">
        <w:rPr>
          <w:rFonts w:ascii="Calibri" w:hAnsi="Calibri" w:cs="Calibri"/>
          <w:b/>
          <w:color w:val="000000"/>
          <w:sz w:val="20"/>
          <w:szCs w:val="22"/>
        </w:rPr>
        <w:t>Jeżeli w trakcie trwania niniejszej Umowy upłynie okres ubezpieczenia z tytułu przedłożonej przez Wykonawcę umowy ubezpieczenia, Wykonawca niezwłocznie i bez wezwania dostarczy Zamawiającemu dokument potwierdzający przedłużenie bieżącej lub zawarcie nowej umowy ubezpieczenia, w terminie najpóźniej 7 dni przed końcem bieżącego okresu ubezpieczenia. Wykonawca ma przy tym obowiązek zapewnić ciągłość ochrony ubezpieczeniowej (lub spowodować taki stan).</w:t>
      </w:r>
    </w:p>
    <w:p w14:paraId="00A73817" w14:textId="77777777" w:rsidR="00E2676A" w:rsidRPr="00F829A7" w:rsidRDefault="000B1F5B" w:rsidP="00EC29E4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3</w:t>
      </w:r>
      <w:r w:rsidR="00EC29E4" w:rsidRPr="00F829A7">
        <w:rPr>
          <w:rFonts w:ascii="Calibri" w:hAnsi="Calibri" w:cs="Calibri"/>
          <w:color w:val="000000"/>
          <w:sz w:val="20"/>
          <w:szCs w:val="22"/>
        </w:rPr>
        <w:t xml:space="preserve">.4. 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Jeżeli wymagana umowa ubezpieczenia nie zostanie zawarta lub dokumenty potwierdza</w:t>
      </w:r>
      <w:r w:rsidR="00376107" w:rsidRPr="00F829A7">
        <w:rPr>
          <w:rFonts w:ascii="Calibri" w:hAnsi="Calibri" w:cs="Calibri"/>
          <w:color w:val="000000"/>
          <w:sz w:val="20"/>
          <w:szCs w:val="22"/>
        </w:rPr>
        <w:t>jące jej zawarcie (w 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tym opłacenie składki) nie zostaną dostarczone, albo jeśli zakres ochrony będzie odbiegał na niekorzyść Zamawiającego od zakresu ws</w:t>
      </w:r>
      <w:r w:rsidR="00E2676A" w:rsidRPr="00F829A7">
        <w:rPr>
          <w:rFonts w:ascii="Calibri" w:hAnsi="Calibri" w:cs="Calibri"/>
          <w:color w:val="000000"/>
          <w:sz w:val="20"/>
          <w:szCs w:val="22"/>
        </w:rPr>
        <w:t xml:space="preserve">kazanego 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lub Wykonawca w jakikolwiek sposób i stopniu zmieni zapisy Umowy na niekorzyść Zamawiającego bez jego zgody</w:t>
      </w:r>
      <w:r w:rsidR="002F1D9D" w:rsidRPr="00F829A7">
        <w:rPr>
          <w:rFonts w:ascii="Calibri" w:hAnsi="Calibri" w:cs="Calibri"/>
          <w:color w:val="000000"/>
          <w:sz w:val="20"/>
          <w:szCs w:val="22"/>
        </w:rPr>
        <w:t xml:space="preserve">, 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 xml:space="preserve">bądź gdy </w:t>
      </w:r>
      <w:r w:rsidR="002F1D9D" w:rsidRPr="00F829A7">
        <w:rPr>
          <w:rFonts w:ascii="Calibri" w:hAnsi="Calibri" w:cs="Calibri"/>
          <w:color w:val="000000"/>
          <w:sz w:val="20"/>
          <w:szCs w:val="22"/>
        </w:rPr>
        <w:t xml:space="preserve">Wykonawca 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świadomie wprowadzi w błąd Zamawiającego co do i</w:t>
      </w:r>
      <w:r w:rsidR="008F59A6" w:rsidRPr="00F829A7">
        <w:rPr>
          <w:rFonts w:ascii="Calibri" w:hAnsi="Calibri" w:cs="Calibri"/>
          <w:color w:val="000000"/>
          <w:sz w:val="20"/>
          <w:szCs w:val="22"/>
        </w:rPr>
        <w:t>stnienia lub warunków tejże umowy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 xml:space="preserve"> ubezpieczenia, Zamawiający ma prawo samodzielnie zawrzeć stosowną umowę ubezpieczenia we wskazanym powyżej zakresie. Zamawiający obciąży Wykonawcę składką za tak zawartą umowę ubezpieczenia wzywając go do zapłaty lub dokonując potrącenia wraz</w:t>
      </w:r>
      <w:r w:rsidR="002F1D9D" w:rsidRPr="00F829A7">
        <w:rPr>
          <w:rFonts w:ascii="Calibri" w:hAnsi="Calibri" w:cs="Calibri"/>
          <w:color w:val="000000"/>
          <w:sz w:val="20"/>
          <w:szCs w:val="22"/>
        </w:rPr>
        <w:t> 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z</w:t>
      </w:r>
      <w:r w:rsidR="002F1D9D" w:rsidRPr="00F829A7">
        <w:rPr>
          <w:rFonts w:ascii="Calibri" w:hAnsi="Calibri" w:cs="Calibri"/>
          <w:color w:val="000000"/>
          <w:sz w:val="20"/>
          <w:szCs w:val="22"/>
        </w:rPr>
        <w:t> 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 xml:space="preserve">należnymi odsetkami z wynagrodzenia Wykonawcy. </w:t>
      </w:r>
    </w:p>
    <w:p w14:paraId="2A1F78BD" w14:textId="77777777" w:rsidR="00E2676A" w:rsidRPr="00F829A7" w:rsidRDefault="000B1F5B" w:rsidP="00EC29E4">
      <w:pPr>
        <w:spacing w:line="276" w:lineRule="auto"/>
        <w:ind w:left="426" w:hanging="426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3</w:t>
      </w:r>
      <w:r w:rsidR="00EC29E4" w:rsidRPr="00F829A7">
        <w:rPr>
          <w:rFonts w:ascii="Calibri" w:hAnsi="Calibri" w:cs="Calibri"/>
          <w:color w:val="000000"/>
          <w:sz w:val="20"/>
          <w:szCs w:val="22"/>
        </w:rPr>
        <w:t xml:space="preserve">.5. 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Ubezpieczenia winny zostać zawarte z ubezpieczycielem lub ubezpieczycielami na warunkach przedstawionych w Umowie. Zatwierdzenia wymaga jakakolwiek zmiana w warunkach zawartych ubezpieczeń powodująca pogorszenie warun</w:t>
      </w:r>
      <w:r w:rsidR="00C12662" w:rsidRPr="00F829A7">
        <w:rPr>
          <w:rFonts w:ascii="Calibri" w:hAnsi="Calibri" w:cs="Calibri"/>
          <w:color w:val="000000"/>
          <w:sz w:val="20"/>
          <w:szCs w:val="22"/>
        </w:rPr>
        <w:t xml:space="preserve">ków ubezpieczenia w porównaniu 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z Umową. Decyzja dotycząca zatwierdzenia zmiany mu</w:t>
      </w:r>
      <w:r w:rsidR="00C12662" w:rsidRPr="00F829A7">
        <w:rPr>
          <w:rFonts w:ascii="Calibri" w:hAnsi="Calibri" w:cs="Calibri"/>
          <w:color w:val="000000"/>
          <w:sz w:val="20"/>
          <w:szCs w:val="22"/>
        </w:rPr>
        <w:t xml:space="preserve">si być przedstawiona Wykonawcy 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 xml:space="preserve">w terminie 14 (czternastu) dni od daty otrzymania propozycji zmian umów ubezpieczenia, które powinny być dostarczone Zamawiającemu nie później niż 14 dni przed rozpoczęciem wykonywania </w:t>
      </w:r>
      <w:r w:rsidR="008F59A6" w:rsidRPr="00F829A7">
        <w:rPr>
          <w:rFonts w:ascii="Calibri" w:hAnsi="Calibri" w:cs="Calibri"/>
          <w:color w:val="000000"/>
          <w:sz w:val="20"/>
          <w:szCs w:val="22"/>
        </w:rPr>
        <w:t>U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mowy. Niewniesienie w powyższym 14 - dniowym terminie zastrzeżeń oznacza zatwierdzenie zmiany warunków.</w:t>
      </w:r>
    </w:p>
    <w:p w14:paraId="1467AED9" w14:textId="77777777" w:rsidR="00E2676A" w:rsidRPr="00F829A7" w:rsidRDefault="000B1F5B" w:rsidP="00EC29E4">
      <w:pPr>
        <w:spacing w:line="276" w:lineRule="auto"/>
        <w:ind w:left="426" w:hanging="426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3</w:t>
      </w:r>
      <w:r w:rsidR="00EC29E4" w:rsidRPr="00F829A7">
        <w:rPr>
          <w:rFonts w:ascii="Calibri" w:hAnsi="Calibri" w:cs="Calibri"/>
          <w:color w:val="000000"/>
          <w:sz w:val="20"/>
          <w:szCs w:val="22"/>
        </w:rPr>
        <w:t xml:space="preserve">.6. </w:t>
      </w:r>
      <w:r w:rsidR="00376A6B" w:rsidRPr="00F829A7">
        <w:rPr>
          <w:rFonts w:ascii="Calibri" w:hAnsi="Calibri" w:cs="Calibri"/>
          <w:color w:val="000000"/>
          <w:sz w:val="20"/>
          <w:szCs w:val="22"/>
        </w:rPr>
        <w:t>Obowiązek Wykonawcy lub Podwykonawców do zawarcia i przedłużania ważności wymaganych ubezpieczeń nie może być w żadnym wypadku interpretowany jako ograniczenie odpowiedzialności wynikającej z niniejszej Umowy.</w:t>
      </w:r>
    </w:p>
    <w:p w14:paraId="68AB850C" w14:textId="77777777" w:rsidR="00376A6B" w:rsidRPr="00F829A7" w:rsidRDefault="000B1F5B" w:rsidP="00EC29E4">
      <w:pPr>
        <w:spacing w:line="276" w:lineRule="auto"/>
        <w:ind w:left="426" w:hanging="426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3</w:t>
      </w:r>
      <w:r w:rsidR="00E806EF" w:rsidRPr="00F829A7">
        <w:rPr>
          <w:rFonts w:ascii="Calibri" w:hAnsi="Calibri" w:cs="Calibri"/>
          <w:color w:val="000000"/>
          <w:sz w:val="20"/>
          <w:szCs w:val="20"/>
        </w:rPr>
        <w:t xml:space="preserve">.7. </w:t>
      </w:r>
      <w:r w:rsidR="00376A6B" w:rsidRPr="00F829A7">
        <w:rPr>
          <w:rFonts w:ascii="Calibri" w:hAnsi="Calibri" w:cs="Calibri"/>
          <w:color w:val="000000"/>
          <w:sz w:val="20"/>
          <w:szCs w:val="20"/>
        </w:rPr>
        <w:t>Wykonawca zawrze ubezpieczenie u Ubezpieczyciela posiadającego jednostki organizacyjne w Polsce, odpowiedni potencjał osobowy i organizacyjny i będącego zdolnym do obsługi zawartych umów ubezpieczenia i likwidacji szkód. Możliwe jest jednak zawarcie umowy u innego ubezpieczyciela pod warunkiem zawarcia przez niego odpowi</w:t>
      </w:r>
      <w:r w:rsidR="00687488" w:rsidRPr="00F829A7">
        <w:rPr>
          <w:rFonts w:ascii="Calibri" w:hAnsi="Calibri" w:cs="Calibri"/>
          <w:color w:val="000000"/>
          <w:sz w:val="20"/>
          <w:szCs w:val="20"/>
        </w:rPr>
        <w:t xml:space="preserve">edniej umowy o współpracy </w:t>
      </w:r>
      <w:r w:rsidR="00376A6B" w:rsidRPr="00F829A7">
        <w:rPr>
          <w:rFonts w:ascii="Calibri" w:hAnsi="Calibri" w:cs="Calibri"/>
          <w:color w:val="000000"/>
          <w:sz w:val="20"/>
          <w:szCs w:val="20"/>
        </w:rPr>
        <w:t>z podmiotem posiadającym jednostki organizacyjne, o których mowa powyżej, na terenie Polski.</w:t>
      </w:r>
    </w:p>
    <w:p w14:paraId="171C0720" w14:textId="77777777" w:rsidR="00E2676A" w:rsidRPr="00F829A7" w:rsidRDefault="000B1F5B" w:rsidP="00EC29E4">
      <w:pPr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F829A7">
        <w:rPr>
          <w:rFonts w:ascii="Calibri" w:hAnsi="Calibri" w:cs="Calibri"/>
          <w:b/>
          <w:color w:val="000000"/>
          <w:sz w:val="20"/>
          <w:szCs w:val="22"/>
        </w:rPr>
        <w:t>4</w:t>
      </w:r>
      <w:r w:rsidR="00EC29E4" w:rsidRPr="00F829A7">
        <w:rPr>
          <w:rFonts w:ascii="Calibri" w:hAnsi="Calibri" w:cs="Calibri"/>
          <w:b/>
          <w:color w:val="000000"/>
          <w:sz w:val="20"/>
          <w:szCs w:val="22"/>
        </w:rPr>
        <w:t xml:space="preserve">. </w:t>
      </w:r>
      <w:r w:rsidR="00E2676A" w:rsidRPr="00F829A7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="00E2676A" w:rsidRPr="00F829A7">
        <w:rPr>
          <w:rFonts w:ascii="Calibri" w:hAnsi="Calibri" w:cs="Calibri"/>
          <w:b/>
          <w:bCs/>
          <w:sz w:val="20"/>
          <w:szCs w:val="22"/>
        </w:rPr>
        <w:t>Definicja wypadku</w:t>
      </w:r>
    </w:p>
    <w:p w14:paraId="294A05AF" w14:textId="77777777" w:rsidR="00E2676A" w:rsidRPr="00F829A7" w:rsidRDefault="00E2676A" w:rsidP="00E2676A">
      <w:pPr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r w:rsidRPr="00F829A7">
        <w:rPr>
          <w:rFonts w:ascii="Calibri" w:hAnsi="Calibri" w:cs="Calibri"/>
          <w:color w:val="000000"/>
          <w:sz w:val="20"/>
          <w:szCs w:val="22"/>
        </w:rPr>
        <w:t>Na potrzeby umowy ubezpieczenia za wypadek uważa się uchybienie popełnione w związku z czynnością zawodową, wykonaną lub zaniechaną w okresie ubezpieczenia, przy czym wszystkie szkody wynikające z tej samej czynności zawodowej uważa się za jeden wypadek, bez względu na datę ich wystąpienia.</w:t>
      </w:r>
    </w:p>
    <w:p w14:paraId="17C8C0C0" w14:textId="77777777" w:rsidR="00B53B9D" w:rsidRPr="00F829A7" w:rsidRDefault="00B53B9D" w:rsidP="00C12662">
      <w:pPr>
        <w:numPr>
          <w:ilvl w:val="1"/>
          <w:numId w:val="8"/>
        </w:num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Do obowiązków Zamawiającego należy:</w:t>
      </w:r>
    </w:p>
    <w:p w14:paraId="455B4225" w14:textId="130BBC53" w:rsidR="00B53B9D" w:rsidRPr="00F829A7" w:rsidRDefault="00003501" w:rsidP="003913F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</w:t>
      </w:r>
      <w:r w:rsidR="00B53B9D" w:rsidRPr="00F829A7">
        <w:rPr>
          <w:rFonts w:ascii="Calibri" w:hAnsi="Calibri" w:cs="Calibri"/>
          <w:sz w:val="20"/>
          <w:szCs w:val="20"/>
        </w:rPr>
        <w:t>rzekazanie dokumentacji określającej przedmiot zamówienia</w:t>
      </w:r>
      <w:r w:rsidR="003913F5" w:rsidRPr="00F829A7">
        <w:rPr>
          <w:rFonts w:ascii="Calibri" w:hAnsi="Calibri" w:cs="Calibri"/>
          <w:sz w:val="20"/>
          <w:szCs w:val="20"/>
        </w:rPr>
        <w:t xml:space="preserve"> oraz placu budowy </w:t>
      </w:r>
      <w:r w:rsidR="00B53B9D" w:rsidRPr="00F829A7">
        <w:rPr>
          <w:rFonts w:ascii="Calibri" w:hAnsi="Calibri" w:cs="Calibri"/>
          <w:sz w:val="20"/>
          <w:szCs w:val="20"/>
        </w:rPr>
        <w:t xml:space="preserve">w terminie </w:t>
      </w:r>
      <w:r w:rsidRPr="00F829A7">
        <w:rPr>
          <w:rFonts w:ascii="Calibri" w:hAnsi="Calibri" w:cs="Calibri"/>
          <w:sz w:val="20"/>
          <w:szCs w:val="20"/>
        </w:rPr>
        <w:t>7 dni od dnia podpisania Umowy;</w:t>
      </w:r>
    </w:p>
    <w:p w14:paraId="3E6CFB98" w14:textId="2D068302" w:rsidR="00B53B9D" w:rsidRPr="00F829A7" w:rsidRDefault="00003501" w:rsidP="00C12662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d</w:t>
      </w:r>
      <w:r w:rsidR="00B53B9D" w:rsidRPr="00F829A7">
        <w:rPr>
          <w:rFonts w:ascii="Calibri" w:hAnsi="Calibri" w:cs="Calibri"/>
          <w:sz w:val="20"/>
          <w:szCs w:val="20"/>
        </w:rPr>
        <w:t xml:space="preserve">okonanie </w:t>
      </w:r>
      <w:r w:rsidR="0061477A" w:rsidRPr="00F829A7">
        <w:rPr>
          <w:rFonts w:ascii="Calibri" w:hAnsi="Calibri" w:cs="Calibri"/>
          <w:sz w:val="20"/>
          <w:szCs w:val="20"/>
        </w:rPr>
        <w:t>odbior</w:t>
      </w:r>
      <w:r w:rsidR="00EB41B4">
        <w:rPr>
          <w:rFonts w:ascii="Calibri" w:hAnsi="Calibri" w:cs="Calibri"/>
          <w:sz w:val="20"/>
          <w:szCs w:val="20"/>
        </w:rPr>
        <w:t>u</w:t>
      </w:r>
      <w:r w:rsidR="00426A19">
        <w:rPr>
          <w:rFonts w:ascii="Calibri" w:hAnsi="Calibri" w:cs="Calibri"/>
          <w:sz w:val="20"/>
          <w:szCs w:val="20"/>
        </w:rPr>
        <w:t xml:space="preserve"> robót;</w:t>
      </w:r>
    </w:p>
    <w:p w14:paraId="75FCDBAB" w14:textId="77777777" w:rsidR="00A75569" w:rsidRPr="00F829A7" w:rsidRDefault="00531076" w:rsidP="00C12662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11" w:name="_Hlk29822561"/>
      <w:r w:rsidRPr="00F829A7">
        <w:rPr>
          <w:rFonts w:ascii="Calibri" w:hAnsi="Calibri" w:cs="Calibri"/>
          <w:sz w:val="20"/>
          <w:szCs w:val="20"/>
        </w:rPr>
        <w:t>r</w:t>
      </w:r>
      <w:r w:rsidR="00A75569" w:rsidRPr="00F829A7">
        <w:rPr>
          <w:rFonts w:ascii="Calibri" w:hAnsi="Calibri" w:cs="Calibri"/>
          <w:sz w:val="20"/>
          <w:szCs w:val="20"/>
        </w:rPr>
        <w:t>ozpisanie terminu odbioru robót, o których mowa</w:t>
      </w:r>
      <w:r w:rsidRPr="00F829A7">
        <w:rPr>
          <w:rFonts w:ascii="Calibri" w:hAnsi="Calibri" w:cs="Calibri"/>
          <w:sz w:val="20"/>
          <w:szCs w:val="20"/>
        </w:rPr>
        <w:t xml:space="preserve"> w</w:t>
      </w:r>
      <w:r w:rsidR="00A75569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§</w:t>
      </w:r>
      <w:r w:rsidR="002F1D9D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9 umowy, w terminie 7 dni od dnia otrzymania zgłoszenia gotowości do odbioru robót</w:t>
      </w:r>
      <w:r w:rsidR="002F1D9D" w:rsidRPr="00F829A7">
        <w:rPr>
          <w:rFonts w:ascii="Calibri" w:hAnsi="Calibri" w:cs="Calibri"/>
          <w:sz w:val="20"/>
          <w:szCs w:val="20"/>
        </w:rPr>
        <w:t>,</w:t>
      </w:r>
      <w:r w:rsidRPr="00F829A7">
        <w:rPr>
          <w:rFonts w:ascii="Calibri" w:hAnsi="Calibri" w:cs="Calibri"/>
          <w:sz w:val="20"/>
          <w:szCs w:val="20"/>
        </w:rPr>
        <w:t xml:space="preserve"> o którym mowa w §</w:t>
      </w:r>
      <w:r w:rsidR="002F1D9D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9 umowy.</w:t>
      </w:r>
    </w:p>
    <w:p w14:paraId="0E790F7F" w14:textId="77777777" w:rsidR="00B53B9D" w:rsidRPr="00F829A7" w:rsidRDefault="00B53B9D" w:rsidP="00306BC2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bookmarkStart w:id="12" w:name="_Hlk29820251"/>
      <w:bookmarkEnd w:id="11"/>
      <w:r w:rsidRPr="00F829A7">
        <w:rPr>
          <w:rFonts w:ascii="Calibri" w:hAnsi="Calibri" w:cs="Calibri"/>
          <w:b/>
          <w:sz w:val="20"/>
          <w:szCs w:val="20"/>
        </w:rPr>
        <w:t>§</w:t>
      </w:r>
      <w:bookmarkEnd w:id="12"/>
      <w:r w:rsidRPr="00F829A7">
        <w:rPr>
          <w:rFonts w:ascii="Calibri" w:hAnsi="Calibri" w:cs="Calibri"/>
          <w:b/>
          <w:sz w:val="20"/>
          <w:szCs w:val="20"/>
        </w:rPr>
        <w:t xml:space="preserve"> 8</w:t>
      </w:r>
    </w:p>
    <w:p w14:paraId="555435CE" w14:textId="77777777" w:rsidR="00B53B9D" w:rsidRPr="00F829A7" w:rsidRDefault="00B53B9D" w:rsidP="00306BC2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PRZEDSTAWICIELE</w:t>
      </w:r>
      <w:r w:rsidR="00EA17AC" w:rsidRPr="00F829A7">
        <w:rPr>
          <w:rFonts w:ascii="Calibri" w:hAnsi="Calibri" w:cs="Calibri"/>
          <w:b/>
          <w:sz w:val="20"/>
          <w:szCs w:val="20"/>
        </w:rPr>
        <w:t xml:space="preserve"> </w:t>
      </w:r>
      <w:r w:rsidRPr="00F829A7">
        <w:rPr>
          <w:rFonts w:ascii="Calibri" w:hAnsi="Calibri" w:cs="Calibri"/>
          <w:b/>
          <w:sz w:val="20"/>
          <w:szCs w:val="20"/>
        </w:rPr>
        <w:t>STRON</w:t>
      </w:r>
    </w:p>
    <w:p w14:paraId="1AA1024B" w14:textId="3293C69B" w:rsidR="00B53B9D" w:rsidRPr="00F829A7" w:rsidRDefault="00B53B9D" w:rsidP="00306BC2">
      <w:pPr>
        <w:numPr>
          <w:ilvl w:val="0"/>
          <w:numId w:val="11"/>
        </w:numPr>
        <w:tabs>
          <w:tab w:val="num" w:pos="360"/>
        </w:tabs>
        <w:spacing w:before="120" w:line="276" w:lineRule="auto"/>
        <w:ind w:left="39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Przedstawicielem Zamawiającego na budowie jest </w:t>
      </w:r>
      <w:r w:rsidR="00003501" w:rsidRPr="00F829A7">
        <w:rPr>
          <w:rFonts w:ascii="Calibri" w:hAnsi="Calibri" w:cs="Calibri"/>
          <w:sz w:val="20"/>
          <w:szCs w:val="20"/>
        </w:rPr>
        <w:t>…………</w:t>
      </w:r>
      <w:r w:rsidR="00BF6DC5" w:rsidRPr="00F829A7">
        <w:rPr>
          <w:rFonts w:ascii="Calibri" w:hAnsi="Calibri" w:cs="Calibri"/>
          <w:sz w:val="20"/>
          <w:szCs w:val="20"/>
        </w:rPr>
        <w:t>……</w:t>
      </w:r>
      <w:r w:rsidR="00003501" w:rsidRPr="00F829A7">
        <w:rPr>
          <w:rFonts w:ascii="Calibri" w:hAnsi="Calibri" w:cs="Calibri"/>
          <w:sz w:val="20"/>
          <w:szCs w:val="20"/>
        </w:rPr>
        <w:t>…</w:t>
      </w:r>
      <w:r w:rsidR="00F3336E" w:rsidRPr="00F829A7">
        <w:rPr>
          <w:rFonts w:ascii="Calibri" w:hAnsi="Calibri" w:cs="Calibri"/>
          <w:bCs/>
          <w:sz w:val="20"/>
          <w:szCs w:val="20"/>
        </w:rPr>
        <w:t>……………….</w:t>
      </w:r>
      <w:r w:rsidRPr="00F829A7">
        <w:rPr>
          <w:rFonts w:ascii="Calibri" w:hAnsi="Calibri" w:cs="Calibri"/>
          <w:bCs/>
          <w:sz w:val="20"/>
          <w:szCs w:val="20"/>
        </w:rPr>
        <w:t>.</w:t>
      </w:r>
    </w:p>
    <w:p w14:paraId="2DE1C4A6" w14:textId="26E86198" w:rsidR="00B53B9D" w:rsidRPr="00F829A7" w:rsidRDefault="00B53B9D" w:rsidP="00306BC2">
      <w:pPr>
        <w:numPr>
          <w:ilvl w:val="0"/>
          <w:numId w:val="11"/>
        </w:numPr>
        <w:tabs>
          <w:tab w:val="num" w:pos="399"/>
        </w:tabs>
        <w:spacing w:line="276" w:lineRule="auto"/>
        <w:ind w:left="397" w:hanging="399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Przedstawicielem Wykonawcy na budowie jest kierownik </w:t>
      </w:r>
      <w:r w:rsidR="00880B47">
        <w:rPr>
          <w:rFonts w:ascii="Calibri" w:hAnsi="Calibri" w:cs="Calibri"/>
          <w:sz w:val="20"/>
          <w:szCs w:val="20"/>
        </w:rPr>
        <w:t>robót</w:t>
      </w:r>
      <w:r w:rsidRPr="00F829A7">
        <w:rPr>
          <w:rFonts w:ascii="Calibri" w:hAnsi="Calibri" w:cs="Calibri"/>
          <w:sz w:val="20"/>
          <w:szCs w:val="20"/>
        </w:rPr>
        <w:t xml:space="preserve"> </w:t>
      </w:r>
      <w:r w:rsidR="00003501" w:rsidRPr="00F829A7">
        <w:rPr>
          <w:rFonts w:ascii="Calibri" w:hAnsi="Calibri" w:cs="Calibri"/>
          <w:sz w:val="20"/>
          <w:szCs w:val="20"/>
        </w:rPr>
        <w:t>…………</w:t>
      </w:r>
      <w:r w:rsidR="00BF6DC5" w:rsidRPr="00F829A7">
        <w:rPr>
          <w:rFonts w:ascii="Calibri" w:hAnsi="Calibri" w:cs="Calibri"/>
          <w:sz w:val="20"/>
          <w:szCs w:val="20"/>
        </w:rPr>
        <w:t>…</w:t>
      </w:r>
      <w:r w:rsidR="00003501" w:rsidRPr="00F829A7">
        <w:rPr>
          <w:rFonts w:ascii="Calibri" w:hAnsi="Calibri" w:cs="Calibri"/>
          <w:sz w:val="20"/>
          <w:szCs w:val="20"/>
        </w:rPr>
        <w:t>………..</w:t>
      </w:r>
      <w:r w:rsidR="00B82D12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posiadając</w:t>
      </w:r>
      <w:r w:rsidR="00E806EF" w:rsidRPr="00F829A7">
        <w:rPr>
          <w:rFonts w:ascii="Calibri" w:hAnsi="Calibri" w:cs="Calibri"/>
          <w:sz w:val="20"/>
          <w:szCs w:val="20"/>
        </w:rPr>
        <w:t>y</w:t>
      </w:r>
      <w:r w:rsidRPr="00F829A7">
        <w:rPr>
          <w:rFonts w:ascii="Calibri" w:hAnsi="Calibri" w:cs="Calibri"/>
          <w:sz w:val="20"/>
          <w:szCs w:val="20"/>
        </w:rPr>
        <w:t xml:space="preserve"> przygotowanie zawodowe do pełnienia</w:t>
      </w:r>
      <w:r w:rsidR="00757776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samodzielnych funkcji technicznych w</w:t>
      </w:r>
      <w:r w:rsidR="00003501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budownictwie </w:t>
      </w:r>
      <w:r w:rsidR="00003501" w:rsidRPr="00F829A7">
        <w:rPr>
          <w:rFonts w:ascii="Calibri" w:hAnsi="Calibri" w:cs="Calibri"/>
          <w:sz w:val="20"/>
          <w:szCs w:val="20"/>
        </w:rPr>
        <w:t>(nr uprawnień ………………….)</w:t>
      </w:r>
      <w:r w:rsidRPr="00F829A7">
        <w:rPr>
          <w:rFonts w:ascii="Calibri" w:hAnsi="Calibri" w:cs="Calibri"/>
          <w:sz w:val="20"/>
          <w:szCs w:val="20"/>
        </w:rPr>
        <w:t xml:space="preserve"> oraz</w:t>
      </w:r>
      <w:r w:rsidR="002F1D9D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aktualne zaświadczenie o </w:t>
      </w:r>
      <w:r w:rsidR="006D33A1" w:rsidRPr="00F829A7">
        <w:rPr>
          <w:rFonts w:ascii="Calibri" w:hAnsi="Calibri" w:cs="Calibri"/>
          <w:sz w:val="20"/>
          <w:szCs w:val="20"/>
        </w:rPr>
        <w:t>przynależności do Izby Samorządu Z</w:t>
      </w:r>
      <w:r w:rsidRPr="00F829A7">
        <w:rPr>
          <w:rFonts w:ascii="Calibri" w:hAnsi="Calibri" w:cs="Calibri"/>
          <w:sz w:val="20"/>
          <w:szCs w:val="20"/>
        </w:rPr>
        <w:t>awodowego.</w:t>
      </w:r>
    </w:p>
    <w:p w14:paraId="4941E022" w14:textId="0EF21E91" w:rsidR="00752A94" w:rsidRPr="00F829A7" w:rsidRDefault="00B53B9D" w:rsidP="00752A94">
      <w:pPr>
        <w:numPr>
          <w:ilvl w:val="0"/>
          <w:numId w:val="11"/>
        </w:numPr>
        <w:tabs>
          <w:tab w:val="num" w:pos="399"/>
        </w:tabs>
        <w:spacing w:line="276" w:lineRule="auto"/>
        <w:ind w:left="399" w:hanging="399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lastRenderedPageBreak/>
        <w:t>W czasie realizacji Umowy może nastąpić zmiana osób, o których mowa w ust. 1 i 2, pod warunkiem, że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przyjmujący obowiązki kierownika budowy będ</w:t>
      </w:r>
      <w:r w:rsidR="009C6801">
        <w:rPr>
          <w:rFonts w:ascii="Calibri" w:hAnsi="Calibri" w:cs="Calibri"/>
          <w:sz w:val="20"/>
          <w:szCs w:val="20"/>
        </w:rPr>
        <w:t>zie</w:t>
      </w:r>
      <w:r w:rsidRPr="00F829A7">
        <w:rPr>
          <w:rFonts w:ascii="Calibri" w:hAnsi="Calibri" w:cs="Calibri"/>
          <w:sz w:val="20"/>
          <w:szCs w:val="20"/>
        </w:rPr>
        <w:t xml:space="preserve"> posiadać odpowiednie uprawnienia i będą czynnie przynależeć do Izby samorządu zawodowego. Zmiana osób zostanie wprowadzona aneksem do Umowy.</w:t>
      </w:r>
    </w:p>
    <w:p w14:paraId="7F404B4B" w14:textId="77777777" w:rsidR="00B53B9D" w:rsidRPr="00F829A7" w:rsidRDefault="00B53B9D" w:rsidP="00B53B9D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9</w:t>
      </w:r>
    </w:p>
    <w:p w14:paraId="60957F5E" w14:textId="77777777" w:rsidR="00B53B9D" w:rsidRPr="00F829A7" w:rsidRDefault="00B53B9D" w:rsidP="00B53B9D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ODBIÓR ROBÓT</w:t>
      </w:r>
    </w:p>
    <w:p w14:paraId="6244348E" w14:textId="77777777" w:rsidR="00EC29E4" w:rsidRPr="00F829A7" w:rsidRDefault="00EC29E4" w:rsidP="00EE25AE">
      <w:pPr>
        <w:pStyle w:val="Akapitzlist"/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Ustala się następujące rodzaje odbiorów robót:</w:t>
      </w:r>
    </w:p>
    <w:p w14:paraId="6DA10BA4" w14:textId="71020231" w:rsidR="00EC29E4" w:rsidRPr="00F829A7" w:rsidRDefault="00EC29E4" w:rsidP="00EE25AE">
      <w:pPr>
        <w:numPr>
          <w:ilvl w:val="0"/>
          <w:numId w:val="43"/>
        </w:numPr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odbiór robót zanikających i ulegających zakryciu -</w:t>
      </w:r>
      <w:r w:rsidRPr="00F829A7">
        <w:rPr>
          <w:rFonts w:ascii="Calibri" w:hAnsi="Calibri" w:cs="Calibri"/>
          <w:sz w:val="20"/>
          <w:szCs w:val="20"/>
        </w:rPr>
        <w:t xml:space="preserve"> odbioru robót zanikających i ulegających zakryciu dokonuje </w:t>
      </w:r>
      <w:r w:rsidR="002D48AE" w:rsidRPr="00F829A7">
        <w:rPr>
          <w:rFonts w:ascii="Calibri" w:hAnsi="Calibri" w:cs="Calibri"/>
          <w:sz w:val="20"/>
          <w:szCs w:val="20"/>
        </w:rPr>
        <w:t>Przedstawiciel Zamawiającego</w:t>
      </w:r>
      <w:r w:rsidRPr="00F829A7">
        <w:rPr>
          <w:rFonts w:ascii="Calibri" w:hAnsi="Calibri" w:cs="Calibri"/>
          <w:sz w:val="20"/>
          <w:szCs w:val="20"/>
        </w:rPr>
        <w:t>, o którym mowa w § 8 ust. 1 w ciągu trzech dni od daty zgłoszenia w postaci wpisu do dziennika budowy.</w:t>
      </w:r>
      <w:r w:rsidR="004B37D1" w:rsidRPr="00F829A7">
        <w:rPr>
          <w:rFonts w:ascii="Calibri" w:hAnsi="Calibri" w:cs="Calibri"/>
          <w:sz w:val="20"/>
          <w:szCs w:val="20"/>
        </w:rPr>
        <w:t xml:space="preserve"> O dokonaniu wpisu w dzienniku budowy Wykonawca niezwłocznie powiadamia </w:t>
      </w:r>
      <w:r w:rsidR="006F052A" w:rsidRPr="00F829A7">
        <w:rPr>
          <w:rFonts w:ascii="Calibri" w:hAnsi="Calibri" w:cs="Calibri"/>
          <w:sz w:val="20"/>
          <w:szCs w:val="20"/>
        </w:rPr>
        <w:t>Przedstawiciela Zamawiającego</w:t>
      </w:r>
      <w:r w:rsidR="004B37D1" w:rsidRPr="00F829A7">
        <w:rPr>
          <w:rFonts w:ascii="Calibri" w:hAnsi="Calibri" w:cs="Calibri"/>
          <w:sz w:val="20"/>
          <w:szCs w:val="20"/>
        </w:rPr>
        <w:t>.</w:t>
      </w:r>
    </w:p>
    <w:p w14:paraId="386A9D75" w14:textId="10C89DDA" w:rsidR="008F59A6" w:rsidRPr="00F829A7" w:rsidRDefault="00EC29E4" w:rsidP="00EE25AE">
      <w:pPr>
        <w:numPr>
          <w:ilvl w:val="0"/>
          <w:numId w:val="43"/>
        </w:numPr>
        <w:spacing w:line="276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odbiór </w:t>
      </w:r>
      <w:r w:rsidR="009A73DE" w:rsidRPr="00F829A7">
        <w:rPr>
          <w:rFonts w:ascii="Calibri" w:hAnsi="Calibri" w:cs="Calibri"/>
          <w:b/>
          <w:sz w:val="20"/>
          <w:szCs w:val="20"/>
        </w:rPr>
        <w:t>ostateczny</w:t>
      </w:r>
      <w:r w:rsidRPr="00F829A7">
        <w:rPr>
          <w:rFonts w:ascii="Calibri" w:hAnsi="Calibri" w:cs="Calibri"/>
          <w:b/>
          <w:sz w:val="20"/>
          <w:szCs w:val="20"/>
        </w:rPr>
        <w:t xml:space="preserve"> - </w:t>
      </w:r>
      <w:r w:rsidRPr="00F829A7">
        <w:rPr>
          <w:rFonts w:ascii="Calibri" w:hAnsi="Calibri" w:cs="Calibri"/>
          <w:sz w:val="20"/>
          <w:szCs w:val="20"/>
        </w:rPr>
        <w:t xml:space="preserve">odbioru </w:t>
      </w:r>
      <w:r w:rsidR="009A73DE" w:rsidRPr="00F829A7">
        <w:rPr>
          <w:rFonts w:ascii="Calibri" w:hAnsi="Calibri" w:cs="Calibri"/>
          <w:sz w:val="20"/>
          <w:szCs w:val="20"/>
        </w:rPr>
        <w:t>ostatecznego</w:t>
      </w:r>
      <w:r w:rsidRPr="00F829A7">
        <w:rPr>
          <w:rFonts w:ascii="Calibri" w:hAnsi="Calibri" w:cs="Calibri"/>
          <w:sz w:val="20"/>
          <w:szCs w:val="20"/>
        </w:rPr>
        <w:t xml:space="preserve"> dokonuje się po całkowitym zakończeniu wszystkich robót budowlanych składających się na przedmiot Umowy - na podstawie zgłoszenia kierownika budowy o</w:t>
      </w:r>
      <w:r w:rsidR="002F1D9D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zakończeniu robót budowlanych i gotowości do ich odbioru oraz innych czynności przewidzianych przepisami ustawy Prawo budowlane, potwierdzonych przez </w:t>
      </w:r>
      <w:r w:rsidR="009A73DE" w:rsidRPr="00F829A7">
        <w:rPr>
          <w:rFonts w:ascii="Calibri" w:hAnsi="Calibri" w:cs="Calibri"/>
          <w:sz w:val="20"/>
          <w:szCs w:val="20"/>
        </w:rPr>
        <w:t>Przedstawiciela Zamawiającego</w:t>
      </w:r>
      <w:r w:rsidRPr="00F829A7">
        <w:rPr>
          <w:rFonts w:ascii="Calibri" w:hAnsi="Calibri" w:cs="Calibri"/>
          <w:sz w:val="20"/>
          <w:szCs w:val="20"/>
        </w:rPr>
        <w:t xml:space="preserve">. Potwierdzenie takie następuje po usunięciu ewentualnych wad stwierdzonych przez </w:t>
      </w:r>
      <w:r w:rsidR="009A73DE" w:rsidRPr="00F829A7">
        <w:rPr>
          <w:rFonts w:ascii="Calibri" w:hAnsi="Calibri" w:cs="Calibri"/>
          <w:sz w:val="20"/>
          <w:szCs w:val="20"/>
        </w:rPr>
        <w:t>Przedstawiciela Zamawiającego</w:t>
      </w:r>
      <w:r w:rsidRPr="00F829A7">
        <w:rPr>
          <w:rFonts w:ascii="Calibri" w:hAnsi="Calibri" w:cs="Calibri"/>
          <w:sz w:val="20"/>
          <w:szCs w:val="20"/>
        </w:rPr>
        <w:t xml:space="preserve"> po zgłoszeniu przez kierownika budowy o zakończeniu robót. </w:t>
      </w:r>
    </w:p>
    <w:p w14:paraId="6D275F6D" w14:textId="77777777" w:rsidR="00EC29E4" w:rsidRPr="00F829A7" w:rsidRDefault="00EC29E4" w:rsidP="00EE25AE">
      <w:pPr>
        <w:numPr>
          <w:ilvl w:val="0"/>
          <w:numId w:val="43"/>
        </w:numPr>
        <w:spacing w:line="276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odbiór przed upływem okresu rękojmi i gwarancji - </w:t>
      </w:r>
      <w:r w:rsidRPr="00F829A7">
        <w:rPr>
          <w:rFonts w:ascii="Calibri" w:hAnsi="Calibri" w:cs="Calibri"/>
          <w:sz w:val="20"/>
          <w:szCs w:val="20"/>
        </w:rPr>
        <w:t>odbiór przed upływem okresu rękojmi i gwarancji jest dokonywany przez Zamawiającego z udziałem użytkownika oraz Wykonawcy w formie protokolarnej i ma na celu stwierdzenie wykonania przez Wykonawcę zobowiązań wynikających z rękojmi za wady fizyczne i</w:t>
      </w:r>
      <w:r w:rsidR="002F1D9D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gwarancji jakości. Odbiór odbywa się w terminie określonym w § 10 ust. </w:t>
      </w:r>
      <w:r w:rsidR="00FC23A0" w:rsidRPr="00F829A7">
        <w:rPr>
          <w:rFonts w:ascii="Calibri" w:hAnsi="Calibri" w:cs="Calibri"/>
          <w:sz w:val="20"/>
          <w:szCs w:val="20"/>
        </w:rPr>
        <w:t>9</w:t>
      </w:r>
      <w:r w:rsidR="00290BB8" w:rsidRPr="00F829A7">
        <w:rPr>
          <w:rFonts w:ascii="Calibri" w:hAnsi="Calibri" w:cs="Calibri"/>
          <w:sz w:val="20"/>
          <w:szCs w:val="20"/>
        </w:rPr>
        <w:t xml:space="preserve"> lit. c).</w:t>
      </w:r>
    </w:p>
    <w:p w14:paraId="1A84D535" w14:textId="1161B686" w:rsidR="00EC29E4" w:rsidRPr="00F829A7" w:rsidRDefault="00EC29E4" w:rsidP="00EE25AE">
      <w:pPr>
        <w:numPr>
          <w:ilvl w:val="0"/>
          <w:numId w:val="43"/>
        </w:numPr>
        <w:spacing w:line="276" w:lineRule="auto"/>
        <w:ind w:left="709" w:hanging="357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 xml:space="preserve">odbiór </w:t>
      </w:r>
      <w:r w:rsidR="009A73DE" w:rsidRPr="00F829A7">
        <w:rPr>
          <w:rFonts w:ascii="Calibri" w:hAnsi="Calibri" w:cs="Calibri"/>
          <w:b/>
          <w:sz w:val="20"/>
          <w:szCs w:val="20"/>
        </w:rPr>
        <w:t>pogwarancyjny</w:t>
      </w:r>
      <w:r w:rsidRPr="00F829A7">
        <w:rPr>
          <w:rFonts w:ascii="Calibri" w:hAnsi="Calibri" w:cs="Calibri"/>
          <w:b/>
          <w:sz w:val="20"/>
          <w:szCs w:val="20"/>
        </w:rPr>
        <w:t xml:space="preserve"> - </w:t>
      </w:r>
      <w:r w:rsidRPr="00F829A7">
        <w:rPr>
          <w:rFonts w:ascii="Calibri" w:hAnsi="Calibri" w:cs="Calibri"/>
          <w:sz w:val="20"/>
          <w:szCs w:val="20"/>
        </w:rPr>
        <w:t xml:space="preserve">odbiór </w:t>
      </w:r>
      <w:r w:rsidR="00775791" w:rsidRPr="00F829A7">
        <w:rPr>
          <w:rFonts w:ascii="Calibri" w:hAnsi="Calibri" w:cs="Calibri"/>
          <w:sz w:val="20"/>
          <w:szCs w:val="20"/>
        </w:rPr>
        <w:t>pogwarancyjny</w:t>
      </w:r>
      <w:r w:rsidRPr="00F829A7">
        <w:rPr>
          <w:rFonts w:ascii="Calibri" w:hAnsi="Calibri" w:cs="Calibri"/>
          <w:sz w:val="20"/>
          <w:szCs w:val="20"/>
        </w:rPr>
        <w:t xml:space="preserve"> jest dokonywany przez Zamawiającego przy udziale użytkownika </w:t>
      </w:r>
      <w:r w:rsidR="002F1D9D" w:rsidRPr="00F829A7">
        <w:rPr>
          <w:rFonts w:ascii="Calibri" w:hAnsi="Calibri" w:cs="Calibri"/>
          <w:sz w:val="20"/>
          <w:szCs w:val="20"/>
        </w:rPr>
        <w:t>i </w:t>
      </w:r>
      <w:r w:rsidRPr="00F829A7">
        <w:rPr>
          <w:rFonts w:ascii="Calibri" w:hAnsi="Calibri" w:cs="Calibri"/>
          <w:sz w:val="20"/>
          <w:szCs w:val="20"/>
        </w:rPr>
        <w:t xml:space="preserve">Wykonawcy w formie protokołu </w:t>
      </w:r>
      <w:r w:rsidR="004129D5" w:rsidRPr="00F829A7">
        <w:rPr>
          <w:rFonts w:ascii="Calibri" w:hAnsi="Calibri" w:cs="Calibri"/>
          <w:sz w:val="20"/>
          <w:szCs w:val="20"/>
        </w:rPr>
        <w:t>pogwarancyjnego</w:t>
      </w:r>
      <w:r w:rsidRPr="00F829A7">
        <w:rPr>
          <w:rFonts w:ascii="Calibri" w:hAnsi="Calibri" w:cs="Calibri"/>
          <w:sz w:val="20"/>
          <w:szCs w:val="20"/>
        </w:rPr>
        <w:t xml:space="preserve"> odbioru po usunięciu wszystkich wad ujawnionych w okresie gwarancji jakości. Zwalnia on Wykonawcę ze wszystkich zobowiązań wynikających z Umowy, dotyczących usuwania wad.</w:t>
      </w:r>
    </w:p>
    <w:p w14:paraId="4113FFE9" w14:textId="73839FF2" w:rsidR="00B53B9D" w:rsidRPr="00F829A7" w:rsidRDefault="00B53B9D" w:rsidP="00EE25AE">
      <w:pPr>
        <w:numPr>
          <w:ilvl w:val="0"/>
          <w:numId w:val="42"/>
        </w:numPr>
        <w:spacing w:line="276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Strony postanawiają, że </w:t>
      </w:r>
      <w:r w:rsidRPr="00F829A7">
        <w:rPr>
          <w:rFonts w:ascii="Calibri" w:hAnsi="Calibri" w:cs="Calibri"/>
          <w:b/>
          <w:sz w:val="20"/>
          <w:szCs w:val="20"/>
        </w:rPr>
        <w:t xml:space="preserve">przedmiotem odbioru </w:t>
      </w:r>
      <w:r w:rsidR="009A73DE" w:rsidRPr="00F829A7">
        <w:rPr>
          <w:rFonts w:ascii="Calibri" w:hAnsi="Calibri" w:cs="Calibri"/>
          <w:b/>
          <w:sz w:val="20"/>
          <w:szCs w:val="20"/>
        </w:rPr>
        <w:t>ostateczneg</w:t>
      </w:r>
      <w:r w:rsidRPr="00F829A7">
        <w:rPr>
          <w:rFonts w:ascii="Calibri" w:hAnsi="Calibri" w:cs="Calibri"/>
          <w:b/>
          <w:sz w:val="20"/>
          <w:szCs w:val="20"/>
        </w:rPr>
        <w:t>o będzie w pełni zrealizowany przedmiot Umowy określony w § 1</w:t>
      </w:r>
      <w:r w:rsidR="0097356E" w:rsidRPr="00F829A7">
        <w:rPr>
          <w:rFonts w:ascii="Calibri" w:hAnsi="Calibri" w:cs="Calibri"/>
          <w:b/>
          <w:sz w:val="20"/>
          <w:szCs w:val="20"/>
        </w:rPr>
        <w:t>.</w:t>
      </w:r>
    </w:p>
    <w:p w14:paraId="374D774B" w14:textId="2EBEC9B9" w:rsidR="00B53B9D" w:rsidRPr="00F829A7" w:rsidRDefault="00B53B9D" w:rsidP="00EE25AE">
      <w:pPr>
        <w:numPr>
          <w:ilvl w:val="0"/>
          <w:numId w:val="42"/>
        </w:numPr>
        <w:spacing w:line="276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Przedstawiciel Wykonawcy (kierownik budowy) </w:t>
      </w:r>
      <w:r w:rsidRPr="00F829A7">
        <w:rPr>
          <w:rFonts w:ascii="Calibri" w:hAnsi="Calibri" w:cs="Calibri"/>
          <w:b/>
          <w:sz w:val="20"/>
          <w:szCs w:val="20"/>
        </w:rPr>
        <w:t>zgłosi zakończenie robót i gotowość do odbioru</w:t>
      </w:r>
      <w:r w:rsidR="000075BC" w:rsidRPr="00F829A7">
        <w:rPr>
          <w:rFonts w:ascii="Calibri" w:hAnsi="Calibri" w:cs="Calibri"/>
          <w:sz w:val="20"/>
          <w:szCs w:val="20"/>
        </w:rPr>
        <w:t xml:space="preserve"> </w:t>
      </w:r>
      <w:r w:rsidR="009A73DE" w:rsidRPr="00F829A7">
        <w:rPr>
          <w:rFonts w:ascii="Calibri" w:hAnsi="Calibri" w:cs="Calibri"/>
          <w:b/>
          <w:sz w:val="20"/>
          <w:szCs w:val="20"/>
        </w:rPr>
        <w:t>ostatecznego</w:t>
      </w:r>
      <w:r w:rsidRPr="00F829A7">
        <w:rPr>
          <w:rFonts w:ascii="Calibri" w:hAnsi="Calibri" w:cs="Calibri"/>
          <w:sz w:val="20"/>
          <w:szCs w:val="20"/>
        </w:rPr>
        <w:t xml:space="preserve"> wpisem w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dzienniku budowy, o czym powiadomi pisemnie Zamawiającego. Potwierdzenie tego wpisu przez </w:t>
      </w:r>
      <w:r w:rsidR="009A73DE" w:rsidRPr="00F829A7">
        <w:rPr>
          <w:rFonts w:ascii="Calibri" w:hAnsi="Calibri" w:cs="Calibri"/>
          <w:sz w:val="20"/>
          <w:szCs w:val="20"/>
        </w:rPr>
        <w:t>Przedstawiciela Zamawiającego</w:t>
      </w:r>
      <w:r w:rsidRPr="00F829A7">
        <w:rPr>
          <w:rFonts w:ascii="Calibri" w:hAnsi="Calibri" w:cs="Calibri"/>
          <w:sz w:val="20"/>
          <w:szCs w:val="20"/>
        </w:rPr>
        <w:t xml:space="preserve"> w terminie </w:t>
      </w:r>
      <w:r w:rsidR="00531076" w:rsidRPr="00F829A7">
        <w:rPr>
          <w:rFonts w:ascii="Calibri" w:hAnsi="Calibri" w:cs="Calibri"/>
          <w:sz w:val="20"/>
          <w:szCs w:val="20"/>
        </w:rPr>
        <w:t>5</w:t>
      </w:r>
      <w:r w:rsidRPr="00F829A7">
        <w:rPr>
          <w:rFonts w:ascii="Calibri" w:hAnsi="Calibri" w:cs="Calibri"/>
          <w:sz w:val="20"/>
          <w:szCs w:val="20"/>
        </w:rPr>
        <w:t xml:space="preserve"> dni </w:t>
      </w:r>
      <w:r w:rsidRPr="00F829A7">
        <w:rPr>
          <w:rFonts w:ascii="Calibri" w:hAnsi="Calibri" w:cs="Calibri"/>
          <w:bCs/>
          <w:iCs/>
          <w:sz w:val="20"/>
          <w:szCs w:val="20"/>
        </w:rPr>
        <w:t xml:space="preserve">liczonych od daty dokonania wpisu </w:t>
      </w:r>
      <w:r w:rsidRPr="00F829A7">
        <w:rPr>
          <w:rFonts w:ascii="Calibri" w:hAnsi="Calibri" w:cs="Calibri"/>
          <w:sz w:val="20"/>
          <w:szCs w:val="20"/>
        </w:rPr>
        <w:t>oznaczać będzie gotowość do odbioru z datą wpisu do dziennika budowy.</w:t>
      </w:r>
    </w:p>
    <w:p w14:paraId="31E6566F" w14:textId="6AFC8083" w:rsidR="00B53B9D" w:rsidRPr="00F829A7" w:rsidRDefault="00B53B9D" w:rsidP="00EE25AE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Do obowiązków Wykonawcy – najpóźniej w dniu zgłoszenia gotowości do odbioru</w:t>
      </w:r>
      <w:r w:rsidR="000075BC" w:rsidRPr="00F829A7">
        <w:rPr>
          <w:rFonts w:ascii="Calibri" w:hAnsi="Calibri" w:cs="Calibri"/>
          <w:sz w:val="20"/>
          <w:szCs w:val="20"/>
        </w:rPr>
        <w:t xml:space="preserve"> </w:t>
      </w:r>
      <w:r w:rsidR="004129D5" w:rsidRPr="00F829A7">
        <w:rPr>
          <w:rFonts w:ascii="Calibri" w:hAnsi="Calibri" w:cs="Calibri"/>
          <w:sz w:val="20"/>
          <w:szCs w:val="20"/>
        </w:rPr>
        <w:t>ostatecznego</w:t>
      </w:r>
      <w:r w:rsidRPr="00F829A7">
        <w:rPr>
          <w:rFonts w:ascii="Calibri" w:hAnsi="Calibri" w:cs="Calibri"/>
          <w:sz w:val="20"/>
          <w:szCs w:val="20"/>
        </w:rPr>
        <w:t xml:space="preserve"> - należy przekazanie Zamawiającemu (</w:t>
      </w:r>
      <w:r w:rsidR="009A73DE" w:rsidRPr="00F829A7">
        <w:rPr>
          <w:rFonts w:ascii="Calibri" w:hAnsi="Calibri" w:cs="Calibri"/>
          <w:sz w:val="20"/>
          <w:szCs w:val="20"/>
        </w:rPr>
        <w:t>Przedstawicielowi Zamawiającego</w:t>
      </w:r>
      <w:r w:rsidRPr="00F829A7">
        <w:rPr>
          <w:rFonts w:ascii="Calibri" w:hAnsi="Calibri" w:cs="Calibri"/>
          <w:sz w:val="20"/>
          <w:szCs w:val="20"/>
        </w:rPr>
        <w:t>) kompletu dokumentów powykonawczych budowy pozwalających na ocenę prawidłowości wykonania przedmiotu odbioru</w:t>
      </w:r>
      <w:r w:rsidR="00E52315" w:rsidRPr="00F829A7">
        <w:rPr>
          <w:rFonts w:ascii="Calibri" w:hAnsi="Calibri" w:cs="Calibri"/>
          <w:sz w:val="20"/>
          <w:szCs w:val="20"/>
        </w:rPr>
        <w:t>.</w:t>
      </w:r>
    </w:p>
    <w:p w14:paraId="6C8EA029" w14:textId="77777777" w:rsidR="000075BC" w:rsidRPr="00F829A7" w:rsidRDefault="000075BC" w:rsidP="00EE25AE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Strony postanawiają, że z czynności wszelkich odbiorów robót będą spisywane protokoły zawierające wszystkie ustalenia dokonane w toku odbioru oraz terminy wyznaczone do usunięcia stwierdzonych przy odbiorze wad.</w:t>
      </w:r>
    </w:p>
    <w:p w14:paraId="36A33BCE" w14:textId="77777777" w:rsidR="00B53B9D" w:rsidRPr="00F829A7" w:rsidRDefault="00B53B9D" w:rsidP="00EE25AE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Jeżeli w toku czynności odbiorowych zostaną stwierdzone wady, to Zamawiającemu przysługują następujące uprawnienia:</w:t>
      </w:r>
    </w:p>
    <w:p w14:paraId="2F3A31DE" w14:textId="77777777" w:rsidR="00B53B9D" w:rsidRPr="00F829A7" w:rsidRDefault="00B53B9D" w:rsidP="00EE25AE">
      <w:pPr>
        <w:numPr>
          <w:ilvl w:val="0"/>
          <w:numId w:val="44"/>
        </w:numPr>
        <w:tabs>
          <w:tab w:val="left" w:pos="3150"/>
        </w:tabs>
        <w:spacing w:line="276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jeżeli wady nadają się do usunięcia, Zamawiający odmówi odbioru przedmiotu Umowy do czasu usunięcia tych wad na kosz</w:t>
      </w:r>
      <w:r w:rsidR="00003501" w:rsidRPr="00F829A7">
        <w:rPr>
          <w:rFonts w:ascii="Calibri" w:hAnsi="Calibri" w:cs="Calibri"/>
          <w:sz w:val="20"/>
          <w:szCs w:val="20"/>
        </w:rPr>
        <w:t>t Wykonawcy,</w:t>
      </w:r>
    </w:p>
    <w:p w14:paraId="6697D7EE" w14:textId="77777777" w:rsidR="00B53B9D" w:rsidRPr="00F829A7" w:rsidRDefault="00B53B9D" w:rsidP="00EE25AE">
      <w:pPr>
        <w:numPr>
          <w:ilvl w:val="0"/>
          <w:numId w:val="44"/>
        </w:numPr>
        <w:tabs>
          <w:tab w:val="left" w:pos="3150"/>
        </w:tabs>
        <w:spacing w:line="276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jeżeli wady nie nadają się do usunięcia, lecz umożliwiają użytkowanie przedmiotu Umowy zgodnie z przeznaczeniem, Zamawiający odpowiednio obniży wynagrodzenie o poniesione wszelkie koszty z tego tytułu nie płacąc za elementy wadliwe,</w:t>
      </w:r>
    </w:p>
    <w:p w14:paraId="6A43ADD5" w14:textId="77777777" w:rsidR="00B53B9D" w:rsidRPr="00F829A7" w:rsidRDefault="00B53B9D" w:rsidP="00EE25AE">
      <w:pPr>
        <w:numPr>
          <w:ilvl w:val="0"/>
          <w:numId w:val="44"/>
        </w:numPr>
        <w:tabs>
          <w:tab w:val="left" w:pos="3150"/>
        </w:tabs>
        <w:spacing w:line="276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istnienie wady i jej usunięcie powinno być stwierdzone protokolarnie,</w:t>
      </w:r>
    </w:p>
    <w:p w14:paraId="4170C58E" w14:textId="77777777" w:rsidR="00B53B9D" w:rsidRPr="00F829A7" w:rsidRDefault="00B53B9D" w:rsidP="00EE25AE">
      <w:pPr>
        <w:numPr>
          <w:ilvl w:val="0"/>
          <w:numId w:val="44"/>
        </w:numPr>
        <w:tabs>
          <w:tab w:val="left" w:pos="3150"/>
        </w:tabs>
        <w:spacing w:line="276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inne uprawnienia wynikające z tytułu rękojmi i gwarancji określono w Kodeksie Cywilnym.</w:t>
      </w:r>
    </w:p>
    <w:p w14:paraId="1E57B81F" w14:textId="7DA2A87E" w:rsidR="00B53B9D" w:rsidRPr="00F829A7" w:rsidRDefault="00B53B9D" w:rsidP="00EE25AE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Wykonawca zobowiązany jest do zawiadomienia Zamawiającego (</w:t>
      </w:r>
      <w:r w:rsidR="009A73DE" w:rsidRPr="00F829A7">
        <w:rPr>
          <w:rFonts w:ascii="Calibri" w:hAnsi="Calibri" w:cs="Calibri"/>
          <w:sz w:val="20"/>
          <w:szCs w:val="20"/>
        </w:rPr>
        <w:t>Przedstawiciela Zamawiającego</w:t>
      </w:r>
      <w:r w:rsidRPr="00F829A7">
        <w:rPr>
          <w:rFonts w:ascii="Calibri" w:hAnsi="Calibri" w:cs="Calibri"/>
          <w:sz w:val="20"/>
          <w:szCs w:val="20"/>
        </w:rPr>
        <w:t>) o usunięciu wad oraz do żądania wyznaczenia terminu stwierdzenia usunięcia wad w terminie i w sposób uzgodniony przez Strony.</w:t>
      </w:r>
    </w:p>
    <w:p w14:paraId="263F4771" w14:textId="77777777" w:rsidR="00B53B9D" w:rsidRPr="00F829A7" w:rsidRDefault="00B53B9D" w:rsidP="00EE25AE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wyznaczy termin na protokolarne stwierdzenie usunięcia wad.</w:t>
      </w:r>
    </w:p>
    <w:p w14:paraId="64A48D25" w14:textId="77777777" w:rsidR="00B53B9D" w:rsidRPr="00F829A7" w:rsidRDefault="00B53B9D" w:rsidP="00EE25AE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lastRenderedPageBreak/>
        <w:t xml:space="preserve">Zamawiający może podjąć decyzję o przerwaniu czynności odbiorowych, jeżeli w czasie tych czynności ujawniono istnienie wad, które uniemożliwiają użytkowanie przedmiotu Umowy zgodnie z przeznaczeniem </w:t>
      </w:r>
      <w:r w:rsidR="002F1D9D" w:rsidRPr="00F829A7">
        <w:rPr>
          <w:rFonts w:ascii="Calibri" w:hAnsi="Calibri" w:cs="Calibri"/>
          <w:sz w:val="20"/>
          <w:szCs w:val="20"/>
        </w:rPr>
        <w:t>- </w:t>
      </w:r>
      <w:r w:rsidRPr="00F829A7">
        <w:rPr>
          <w:rFonts w:ascii="Calibri" w:hAnsi="Calibri" w:cs="Calibri"/>
          <w:sz w:val="20"/>
          <w:szCs w:val="20"/>
        </w:rPr>
        <w:t>aż</w:t>
      </w:r>
      <w:r w:rsidR="002F1D9D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do czasu usunięcia tych wad w terminie i w sposób uzgodniony przez Strony.</w:t>
      </w:r>
    </w:p>
    <w:p w14:paraId="17C7AF24" w14:textId="77777777" w:rsidR="00B53B9D" w:rsidRPr="00F829A7" w:rsidRDefault="00B53B9D" w:rsidP="00B53B9D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10</w:t>
      </w:r>
    </w:p>
    <w:p w14:paraId="6296C4BA" w14:textId="77777777" w:rsidR="00376A6B" w:rsidRPr="00F829A7" w:rsidRDefault="00376A6B" w:rsidP="00376A6B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GWARANCJA JAKOŚCI I RĘKOJMIA ZA WADY</w:t>
      </w:r>
    </w:p>
    <w:p w14:paraId="4D060CCE" w14:textId="44933A0E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Wykonawca ponosi wobec Zamawiającego odpowiedzialność z tytułu rękojmi za wady fizyczne w przedmiocie Umowy przez okres </w:t>
      </w:r>
      <w:r w:rsidR="005C54F8">
        <w:rPr>
          <w:rFonts w:ascii="Calibri" w:hAnsi="Calibri" w:cs="Calibri"/>
          <w:b/>
          <w:sz w:val="20"/>
          <w:szCs w:val="20"/>
        </w:rPr>
        <w:t>3</w:t>
      </w:r>
      <w:r w:rsidRPr="00426A19">
        <w:rPr>
          <w:rFonts w:ascii="Calibri" w:hAnsi="Calibri" w:cs="Calibri"/>
          <w:b/>
          <w:sz w:val="20"/>
          <w:szCs w:val="20"/>
        </w:rPr>
        <w:t xml:space="preserve"> lat</w:t>
      </w:r>
      <w:r w:rsidRPr="00F829A7">
        <w:rPr>
          <w:rFonts w:ascii="Calibri" w:hAnsi="Calibri" w:cs="Calibri"/>
          <w:sz w:val="20"/>
          <w:szCs w:val="20"/>
        </w:rPr>
        <w:t xml:space="preserve"> i na zasadach określonych w Kodeksie Cywilnym.</w:t>
      </w:r>
      <w:r w:rsidR="00B17CF0">
        <w:rPr>
          <w:rFonts w:ascii="Calibri" w:hAnsi="Calibri" w:cs="Calibri"/>
          <w:sz w:val="20"/>
          <w:szCs w:val="20"/>
        </w:rPr>
        <w:t xml:space="preserve"> Na zabezpieczenie kosztów usuwania wad z tytułu rękojmi, ujawnionych przy odbiorze i w okresie rękojmi, Wykonawca wnosi kaucję w wysokości 30% zabezpieczenia należytego wykonania umowy.</w:t>
      </w:r>
      <w:r w:rsidRPr="00F829A7">
        <w:rPr>
          <w:rFonts w:ascii="Calibri" w:hAnsi="Calibri" w:cs="Calibri"/>
          <w:bCs/>
          <w:iCs/>
          <w:sz w:val="20"/>
          <w:szCs w:val="20"/>
        </w:rPr>
        <w:t xml:space="preserve"> </w:t>
      </w:r>
    </w:p>
    <w:p w14:paraId="7C2610A0" w14:textId="1B78BA1A" w:rsidR="00376A6B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Wykonawca udziela Zamawiającemu gwarancji jakości na wykonane roboty na okres</w:t>
      </w:r>
      <w:r w:rsidR="0086148D" w:rsidRPr="00F829A7">
        <w:rPr>
          <w:rFonts w:ascii="Calibri" w:hAnsi="Calibri" w:cs="Calibri"/>
          <w:b/>
          <w:sz w:val="20"/>
          <w:szCs w:val="20"/>
        </w:rPr>
        <w:t xml:space="preserve"> </w:t>
      </w:r>
      <w:r w:rsidR="0020367C" w:rsidRPr="00F829A7">
        <w:rPr>
          <w:rFonts w:ascii="Calibri" w:hAnsi="Calibri" w:cs="Calibri"/>
          <w:b/>
          <w:sz w:val="20"/>
          <w:szCs w:val="20"/>
        </w:rPr>
        <w:t>…..</w:t>
      </w:r>
      <w:r w:rsidR="00B64904" w:rsidRPr="00F829A7">
        <w:rPr>
          <w:rFonts w:ascii="Calibri" w:hAnsi="Calibri" w:cs="Calibri"/>
          <w:b/>
          <w:sz w:val="20"/>
          <w:szCs w:val="20"/>
        </w:rPr>
        <w:t xml:space="preserve"> </w:t>
      </w:r>
      <w:r w:rsidRPr="00F829A7">
        <w:rPr>
          <w:rFonts w:ascii="Calibri" w:hAnsi="Calibri" w:cs="Calibri"/>
          <w:b/>
          <w:sz w:val="20"/>
          <w:szCs w:val="20"/>
        </w:rPr>
        <w:t xml:space="preserve">lat na warunkach przedstawionych w ofercie. Dokument gwarancji </w:t>
      </w:r>
      <w:r w:rsidR="00426A19">
        <w:rPr>
          <w:rFonts w:ascii="Calibri" w:hAnsi="Calibri" w:cs="Calibri"/>
          <w:b/>
          <w:sz w:val="20"/>
          <w:szCs w:val="20"/>
        </w:rPr>
        <w:t>stanowi niniejsza umowa</w:t>
      </w:r>
      <w:r w:rsidRPr="00F829A7">
        <w:rPr>
          <w:rFonts w:ascii="Calibri" w:hAnsi="Calibri" w:cs="Calibri"/>
          <w:sz w:val="20"/>
          <w:szCs w:val="20"/>
        </w:rPr>
        <w:t>.</w:t>
      </w:r>
    </w:p>
    <w:p w14:paraId="5B58C980" w14:textId="77777777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Okresy rękojmi i gwarancji płyną równolegle, rozpoczynając swój bieg od daty bezusterkowego protokołu odbioru końcowego określonego w § 9.</w:t>
      </w:r>
    </w:p>
    <w:p w14:paraId="78372B9B" w14:textId="77777777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przypadku odstąpienia od Umowy gwarancji jakości i rękojmi za wady podlegać będzie przedmiot zamówienia zrealizowany w części wykonanej i odebranej.</w:t>
      </w:r>
    </w:p>
    <w:p w14:paraId="0BEF5D2A" w14:textId="7FF2F598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Odpowiedzialność Wykonawcy z tytułu gwarancji jakości obejmuje wady powstałe z przyczyn tkwiących w przedmiocie Umowy.</w:t>
      </w:r>
    </w:p>
    <w:p w14:paraId="78D5C808" w14:textId="77777777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Wykonawca zobowiązany jest do usunięcia wad fizycznych przedmiotu Umowy, jeżeli wady te ujawnią się w ciągu terminu określonego w §10 ust. </w:t>
      </w:r>
      <w:r w:rsidR="00F0342B" w:rsidRPr="00F829A7">
        <w:rPr>
          <w:rFonts w:ascii="Calibri" w:hAnsi="Calibri" w:cs="Calibri"/>
          <w:sz w:val="20"/>
          <w:szCs w:val="20"/>
        </w:rPr>
        <w:t>1</w:t>
      </w:r>
      <w:r w:rsidRPr="00F829A7">
        <w:rPr>
          <w:rFonts w:ascii="Calibri" w:hAnsi="Calibri" w:cs="Calibri"/>
          <w:sz w:val="20"/>
          <w:szCs w:val="20"/>
        </w:rPr>
        <w:t xml:space="preserve"> umowy.</w:t>
      </w:r>
    </w:p>
    <w:p w14:paraId="3C67C874" w14:textId="77777777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Strony ustalają, że Zamawiający może usunąć w zastępstwie Wykonawcy i na jego koszt, korzystając z zabezpieczenia należytego wykonania Umowy, wady nieusunięte w wyznaczonym terminie, a powstałe w okresie rękojmi i gwarancji. W przypadku, gdy koszty usunięcia wad przekroczą wartość zabezpieczenia określonego w § 6 ust. </w:t>
      </w:r>
      <w:r w:rsidR="002D799C" w:rsidRPr="00F829A7">
        <w:rPr>
          <w:rFonts w:ascii="Calibri" w:hAnsi="Calibri" w:cs="Calibri"/>
          <w:sz w:val="20"/>
          <w:szCs w:val="20"/>
        </w:rPr>
        <w:t>4</w:t>
      </w:r>
      <w:r w:rsidRPr="00F829A7">
        <w:rPr>
          <w:rFonts w:ascii="Calibri" w:hAnsi="Calibri" w:cs="Calibri"/>
          <w:sz w:val="20"/>
          <w:szCs w:val="20"/>
        </w:rPr>
        <w:t xml:space="preserve"> Zamawiający będzie dochodzić zwrotu poniesionych kosztów od Wykonawcy.</w:t>
      </w:r>
    </w:p>
    <w:p w14:paraId="7481D331" w14:textId="77777777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okresie gwarancji i rękojmi przeglądy gwarancyjne będą się odbywały w następujących terminach:</w:t>
      </w:r>
    </w:p>
    <w:p w14:paraId="339002D3" w14:textId="77777777" w:rsidR="00290BB8" w:rsidRPr="00F829A7" w:rsidRDefault="00290BB8" w:rsidP="00EE25AE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raz w roku w okresie gwarancji i rękojmi,</w:t>
      </w:r>
    </w:p>
    <w:p w14:paraId="36C93497" w14:textId="26C4D7B5" w:rsidR="00376A6B" w:rsidRPr="00F829A7" w:rsidRDefault="00376A6B" w:rsidP="00EE25AE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na każde żądanie Zamawiającego w przypadku stwierdzenia wad i usterek przez służby Zamawiającego lub użytkownika obiektu,</w:t>
      </w:r>
    </w:p>
    <w:p w14:paraId="5FF359D3" w14:textId="77777777" w:rsidR="00376A6B" w:rsidRPr="00F829A7" w:rsidRDefault="00376A6B" w:rsidP="00EE25AE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na jeden miesiąc przed upływem okresu rękojmi i gwarancji.</w:t>
      </w:r>
    </w:p>
    <w:p w14:paraId="15C9CCBF" w14:textId="77777777" w:rsidR="00376A6B" w:rsidRPr="00F829A7" w:rsidRDefault="00376A6B" w:rsidP="00DF2E33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Rozliczenie Wykonawcy z obciążeń wynikających z rękojmi i gwarancji musi być potwierdzone protokółami odbiorów: „odbioru przed upływem okresu rękojmi i gwarancji” i „odbioru ostatecznego” przedmiotu Umowy.</w:t>
      </w:r>
    </w:p>
    <w:p w14:paraId="29EF362D" w14:textId="77777777" w:rsidR="00A26550" w:rsidRDefault="00A26550" w:rsidP="00E52315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9C06DBC" w14:textId="77777777" w:rsidR="00B53B9D" w:rsidRPr="00F829A7" w:rsidRDefault="00B53B9D" w:rsidP="00E52315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11</w:t>
      </w:r>
    </w:p>
    <w:p w14:paraId="663EC7E5" w14:textId="77777777" w:rsidR="00B53B9D" w:rsidRPr="00F829A7" w:rsidRDefault="00B53B9D" w:rsidP="00B53B9D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KARY UMOWNE</w:t>
      </w:r>
    </w:p>
    <w:p w14:paraId="11878D1D" w14:textId="77777777" w:rsidR="00B53B9D" w:rsidRPr="00F829A7" w:rsidRDefault="00B53B9D" w:rsidP="002F1D9D">
      <w:pPr>
        <w:numPr>
          <w:ilvl w:val="0"/>
          <w:numId w:val="13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Strony ustalają odpowiedzialność za niewykonanie lub nienależyte </w:t>
      </w:r>
      <w:r w:rsidR="008F59A6" w:rsidRPr="00F829A7">
        <w:rPr>
          <w:rFonts w:ascii="Calibri" w:hAnsi="Calibri" w:cs="Calibri"/>
          <w:sz w:val="20"/>
          <w:szCs w:val="20"/>
        </w:rPr>
        <w:t>wykonanie Umowy w formie kar u</w:t>
      </w:r>
      <w:r w:rsidRPr="00F829A7">
        <w:rPr>
          <w:rFonts w:ascii="Calibri" w:hAnsi="Calibri" w:cs="Calibri"/>
          <w:sz w:val="20"/>
          <w:szCs w:val="20"/>
        </w:rPr>
        <w:t>mownych w następujących wypadkach i wysokościach</w:t>
      </w:r>
      <w:r w:rsidR="002F1D9D" w:rsidRPr="00F829A7">
        <w:rPr>
          <w:rFonts w:ascii="Calibri" w:hAnsi="Calibri" w:cs="Calibri"/>
          <w:sz w:val="20"/>
          <w:szCs w:val="20"/>
        </w:rPr>
        <w:t xml:space="preserve">, </w:t>
      </w:r>
      <w:r w:rsidRPr="00F829A7">
        <w:rPr>
          <w:rFonts w:ascii="Calibri" w:hAnsi="Calibri" w:cs="Calibri"/>
          <w:sz w:val="20"/>
          <w:szCs w:val="20"/>
        </w:rPr>
        <w:t>Wykonawca płaci Zamawiającemu karę umowną:</w:t>
      </w:r>
    </w:p>
    <w:p w14:paraId="183D3AC0" w14:textId="032FB25A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za </w:t>
      </w:r>
      <w:r w:rsidR="002D799C" w:rsidRPr="00F829A7">
        <w:rPr>
          <w:rFonts w:ascii="Calibri" w:hAnsi="Calibri" w:cs="Calibri"/>
          <w:sz w:val="20"/>
          <w:szCs w:val="20"/>
        </w:rPr>
        <w:t>zwłokę</w:t>
      </w:r>
      <w:r w:rsidRPr="00F829A7">
        <w:rPr>
          <w:rFonts w:ascii="Calibri" w:hAnsi="Calibri" w:cs="Calibri"/>
          <w:sz w:val="20"/>
          <w:szCs w:val="20"/>
        </w:rPr>
        <w:t xml:space="preserve"> w rozpoczęciu robót – w wysokości 0,1 % całości wynagrodzenia umownego brutto - za każdy dzień zwłoki, licząc od daty rozpoczęcia robót</w:t>
      </w:r>
      <w:r w:rsidR="00B87B40">
        <w:rPr>
          <w:rFonts w:ascii="Calibri" w:hAnsi="Calibri" w:cs="Calibri"/>
          <w:sz w:val="20"/>
          <w:szCs w:val="20"/>
        </w:rPr>
        <w:t xml:space="preserve"> określonej w § 2 ust. 1 Umowy,</w:t>
      </w:r>
    </w:p>
    <w:p w14:paraId="0003877C" w14:textId="77777777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 zwłokę w oddaniu określonego w Umowie przedmiotu odbioru - w wysokości 0,5 % całości wynagrodzenia umownego brutto za przedmiot odbioru - za każdy dzień zwłoki, licząc od daty zakończenia określonej w § 2 ust. 2 Umowy,</w:t>
      </w:r>
    </w:p>
    <w:p w14:paraId="22714836" w14:textId="77777777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 zwłokę w usuwaniu wad stwierdzonych przy odbiorze</w:t>
      </w:r>
      <w:r w:rsidR="00E52315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– w wysokości 0,1 % całości kosztorysowego wynagrodzenia umownego brutto za wykonany przedmiot odbioru - za każdy dzień zwłoki liczonej od</w:t>
      </w:r>
      <w:r w:rsidR="00EA17AC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dnia wyznaczonego na usunięcie wad,</w:t>
      </w:r>
    </w:p>
    <w:p w14:paraId="6EEC00E1" w14:textId="77777777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razie zwłoki w usunięciu wad w terminie dodatkowym</w:t>
      </w:r>
      <w:r w:rsidR="00EA17AC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 xml:space="preserve">kara ulega podwojeniu - licząc od dnia upływu terminu dodatkowego określonego przez Strony w protokole odbioru, </w:t>
      </w:r>
    </w:p>
    <w:p w14:paraId="6EEAA76B" w14:textId="77777777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 odstąpienie od Umowy z przyczyn zależnych od Wykonawcy w wysokości 15 % całości kosztorysowego wynagrodzenia umownego brutto przedmiotu Umowy,</w:t>
      </w:r>
    </w:p>
    <w:p w14:paraId="3B2596DA" w14:textId="77777777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lastRenderedPageBreak/>
        <w:t>za brak zapłaty lub nieterminową zapłatę wynagrodzenia należnego podwykonawcom lub</w:t>
      </w:r>
      <w:r w:rsidR="00E52315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 xml:space="preserve">dalszym podwykonawcom – w wysokości 0,01 % całości wynagrodzenia umownego brutto za przedmiot Umowy, </w:t>
      </w:r>
      <w:r w:rsidR="00E806EF" w:rsidRPr="00F829A7">
        <w:rPr>
          <w:rFonts w:ascii="Calibri" w:hAnsi="Calibri" w:cs="Calibri"/>
          <w:sz w:val="20"/>
          <w:szCs w:val="20"/>
        </w:rPr>
        <w:br/>
      </w:r>
      <w:r w:rsidRPr="00F829A7">
        <w:rPr>
          <w:rFonts w:ascii="Calibri" w:hAnsi="Calibri" w:cs="Calibri"/>
          <w:sz w:val="20"/>
          <w:szCs w:val="20"/>
        </w:rPr>
        <w:t>za każdy dzień opóźnienia,</w:t>
      </w:r>
    </w:p>
    <w:p w14:paraId="2C190116" w14:textId="77777777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za nieprzedłożenie do zaakceptowania projektu umowy o podwykonawstwo lub projektu jej zmian </w:t>
      </w:r>
      <w:r w:rsidR="00725FF2" w:rsidRPr="00F829A7">
        <w:rPr>
          <w:rFonts w:ascii="Calibri" w:hAnsi="Calibri" w:cs="Calibri"/>
          <w:sz w:val="20"/>
          <w:szCs w:val="20"/>
        </w:rPr>
        <w:t>–</w:t>
      </w:r>
      <w:r w:rsidRPr="00F829A7">
        <w:rPr>
          <w:rFonts w:ascii="Calibri" w:hAnsi="Calibri" w:cs="Calibri"/>
          <w:sz w:val="20"/>
          <w:szCs w:val="20"/>
        </w:rPr>
        <w:t xml:space="preserve"> w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wysokości 0,05 % całości wynagrodzenia umownego brutto za przedmiot Umowy za</w:t>
      </w:r>
      <w:r w:rsidR="00E52315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każdy taki przypadek,</w:t>
      </w:r>
    </w:p>
    <w:p w14:paraId="564B854E" w14:textId="77777777" w:rsidR="00B53B9D" w:rsidRPr="00F829A7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 nieprzedłożenie poświadczonej umowy o podwykonawstwo – w wysokości 0,05 % całości wynagrodzenia umownego brutto za przedmiot Umowy za każdy taki przypadek,</w:t>
      </w:r>
    </w:p>
    <w:p w14:paraId="2A45D2C9" w14:textId="77777777" w:rsidR="00B53B9D" w:rsidRDefault="00B53B9D" w:rsidP="00EE25AE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 brak zmiany umowy o podwykonawstwo w zakresie terminu zapłaty – w wysokości 0,01 % całości wynagrodzenia umownego brutto za przedmiot Umowy za każdy taki przypadek,</w:t>
      </w:r>
    </w:p>
    <w:p w14:paraId="59C4D07B" w14:textId="29278C00" w:rsidR="00B87B40" w:rsidRPr="00B87B40" w:rsidRDefault="00B87B40" w:rsidP="00B87B40">
      <w:pPr>
        <w:numPr>
          <w:ilvl w:val="0"/>
          <w:numId w:val="25"/>
        </w:numPr>
        <w:tabs>
          <w:tab w:val="num" w:pos="741"/>
          <w:tab w:val="left" w:pos="3150"/>
        </w:tabs>
        <w:spacing w:line="276" w:lineRule="auto"/>
        <w:ind w:left="741" w:hanging="342"/>
        <w:contextualSpacing/>
        <w:jc w:val="both"/>
        <w:rPr>
          <w:rFonts w:ascii="Calibri" w:hAnsi="Calibri" w:cs="Calibri"/>
          <w:sz w:val="20"/>
          <w:szCs w:val="20"/>
        </w:rPr>
      </w:pPr>
      <w:r w:rsidRPr="00B87B40">
        <w:rPr>
          <w:rFonts w:asciiTheme="minorHAnsi" w:hAnsiTheme="minorHAnsi"/>
          <w:sz w:val="20"/>
          <w:szCs w:val="20"/>
        </w:rPr>
        <w:t>za niedopełnienie wymogu, o którym mowa w</w:t>
      </w:r>
      <w:r>
        <w:rPr>
          <w:rFonts w:asciiTheme="minorHAnsi" w:hAnsiTheme="minorHAnsi"/>
          <w:sz w:val="20"/>
          <w:szCs w:val="20"/>
        </w:rPr>
        <w:t xml:space="preserve"> </w:t>
      </w:r>
      <w:r w:rsidRPr="00B87B40"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 w:cs="Calibri"/>
          <w:sz w:val="20"/>
          <w:szCs w:val="20"/>
        </w:rPr>
        <w:t>4</w:t>
      </w:r>
      <w:r w:rsidRPr="00B87B40">
        <w:rPr>
          <w:rFonts w:asciiTheme="minorHAnsi" w:hAnsiTheme="minorHAnsi"/>
          <w:sz w:val="20"/>
          <w:szCs w:val="20"/>
        </w:rPr>
        <w:t xml:space="preserve"> pkt 27.3., Wykonawca zapłaci Zamawiającemu kary umowne w wysokości iloczynu kwoty minimalnego wynagrodzenia za pracę zgodnie z ustawą z dnia 10 października 2002 r. o minimalnym wynagrodzeniu (Dz. U. z 2017 r. poz. 847) oraz zgodnie </w:t>
      </w:r>
      <w:r w:rsidRPr="00B87B40">
        <w:rPr>
          <w:rFonts w:asciiTheme="minorHAnsi" w:hAnsiTheme="minorHAnsi"/>
          <w:sz w:val="20"/>
          <w:szCs w:val="20"/>
        </w:rPr>
        <w:br/>
        <w:t xml:space="preserve">z rozporządzeniem Rady Ministrów z dnia 12 września 2017 r. w sprawie wysokości minimalnego wynagrodzenia za pracę w 2018 r., liczby pracowników zobligowanych do wykonania czynności, o których mowa w </w:t>
      </w:r>
      <w:r w:rsidRPr="00B87B40"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 w:cs="Calibri"/>
          <w:sz w:val="20"/>
          <w:szCs w:val="20"/>
        </w:rPr>
        <w:t xml:space="preserve">4 pkt </w:t>
      </w:r>
      <w:r w:rsidRPr="00B87B40">
        <w:rPr>
          <w:rFonts w:asciiTheme="minorHAnsi" w:hAnsiTheme="minorHAnsi"/>
          <w:sz w:val="20"/>
          <w:szCs w:val="20"/>
        </w:rPr>
        <w:t xml:space="preserve">28. </w:t>
      </w:r>
    </w:p>
    <w:p w14:paraId="42428874" w14:textId="77777777" w:rsidR="00B53B9D" w:rsidRPr="00F829A7" w:rsidRDefault="00B53B9D" w:rsidP="00DF2E33">
      <w:pPr>
        <w:numPr>
          <w:ilvl w:val="0"/>
          <w:numId w:val="13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zastrzega sobie prawo do odszkodowania uzupełniającego z tytułu szkód przewyższających kary umowne na zasadach ogólnych.</w:t>
      </w:r>
    </w:p>
    <w:p w14:paraId="0D7994C6" w14:textId="77777777" w:rsidR="00B53B9D" w:rsidRPr="00F829A7" w:rsidRDefault="00B53B9D" w:rsidP="00DF2E33">
      <w:pPr>
        <w:numPr>
          <w:ilvl w:val="0"/>
          <w:numId w:val="13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Zapłata kary umownej nie zwalnia Wykonawcy z obowiązku dokończenia robót, ani z innych zobowiązań umownych.</w:t>
      </w:r>
    </w:p>
    <w:p w14:paraId="0C4D201D" w14:textId="77777777" w:rsidR="00B53B9D" w:rsidRPr="00F829A7" w:rsidRDefault="00B53B9D" w:rsidP="00DF2E33">
      <w:pPr>
        <w:numPr>
          <w:ilvl w:val="0"/>
          <w:numId w:val="13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może zastrzec zapłatę należności za zrealizowany przedmiot Umowy na podstawie faktury wraz</w:t>
      </w:r>
      <w:r w:rsidR="002F1D9D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z</w:t>
      </w:r>
      <w:r w:rsidR="002F1D9D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wymaganymi załącznikami po wcześniejszym uregulowaniu przez Wykonawcę kar umownych.</w:t>
      </w:r>
    </w:p>
    <w:p w14:paraId="2E3B09AE" w14:textId="77777777" w:rsidR="00A26550" w:rsidRDefault="00A26550" w:rsidP="00E52315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5D5A426" w14:textId="77777777" w:rsidR="00B53B9D" w:rsidRPr="00F829A7" w:rsidRDefault="00B53B9D" w:rsidP="00E52315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12</w:t>
      </w:r>
    </w:p>
    <w:p w14:paraId="7006EE57" w14:textId="77777777" w:rsidR="00B53B9D" w:rsidRPr="00F829A7" w:rsidRDefault="00B53B9D" w:rsidP="00B53B9D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ZMIANY W UMOWIE</w:t>
      </w:r>
    </w:p>
    <w:p w14:paraId="54F263B5" w14:textId="77777777" w:rsidR="00B53B9D" w:rsidRPr="00F829A7" w:rsidRDefault="00B53B9D" w:rsidP="00DF2E33">
      <w:pPr>
        <w:numPr>
          <w:ilvl w:val="0"/>
          <w:numId w:val="14"/>
        </w:numPr>
        <w:tabs>
          <w:tab w:val="num" w:pos="378"/>
        </w:tabs>
        <w:spacing w:before="120" w:line="276" w:lineRule="auto"/>
        <w:ind w:left="380" w:hanging="380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bCs/>
          <w:color w:val="000000"/>
          <w:sz w:val="20"/>
          <w:szCs w:val="20"/>
        </w:rPr>
        <w:t xml:space="preserve">Poza przypadkami określonymi w art. 144 ust. 1 – 1e Ustawy, Zamawiający przewiduje możliwość dokonania zmian w Umowie w stosunku do treści </w:t>
      </w:r>
      <w:r w:rsidR="00725FF2" w:rsidRPr="00F829A7">
        <w:rPr>
          <w:rFonts w:ascii="Calibri" w:hAnsi="Calibri" w:cs="Calibri"/>
          <w:bCs/>
          <w:color w:val="000000"/>
          <w:sz w:val="20"/>
          <w:szCs w:val="20"/>
        </w:rPr>
        <w:t>O</w:t>
      </w:r>
      <w:r w:rsidRPr="00F829A7">
        <w:rPr>
          <w:rFonts w:ascii="Calibri" w:hAnsi="Calibri" w:cs="Calibri"/>
          <w:bCs/>
          <w:color w:val="000000"/>
          <w:sz w:val="20"/>
          <w:szCs w:val="20"/>
        </w:rPr>
        <w:t>ferty Wykonawcy złożonej w</w:t>
      </w:r>
      <w:r w:rsidR="00E52315" w:rsidRPr="00F829A7">
        <w:rPr>
          <w:rFonts w:ascii="Calibri" w:hAnsi="Calibri" w:cs="Calibri"/>
          <w:bCs/>
          <w:color w:val="000000"/>
          <w:sz w:val="20"/>
          <w:szCs w:val="20"/>
        </w:rPr>
        <w:t> </w:t>
      </w:r>
      <w:r w:rsidRPr="00F829A7">
        <w:rPr>
          <w:rFonts w:ascii="Calibri" w:hAnsi="Calibri" w:cs="Calibri"/>
          <w:bCs/>
          <w:color w:val="000000"/>
          <w:sz w:val="20"/>
          <w:szCs w:val="20"/>
        </w:rPr>
        <w:t>postępowaniu, na warunkach, o których mowa w niniejszym paragrafie. Wystąpienie którejkolwiek z okoliczności wymienionych w niniejszym paragrafie nie będzie stanowiło zobowiązania Stron do wprowadzenia zmiany.</w:t>
      </w:r>
    </w:p>
    <w:p w14:paraId="71E80A5E" w14:textId="77777777" w:rsidR="00B53B9D" w:rsidRPr="00F829A7" w:rsidRDefault="00B53B9D" w:rsidP="00DF2E33">
      <w:pPr>
        <w:numPr>
          <w:ilvl w:val="0"/>
          <w:numId w:val="14"/>
        </w:numPr>
        <w:tabs>
          <w:tab w:val="num" w:pos="378"/>
        </w:tabs>
        <w:spacing w:line="276" w:lineRule="auto"/>
        <w:ind w:left="378" w:hanging="378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Strony mogą zmienić postanowienia Umowy jeżeli zaistniały przyczyny niezależne od działania Stron, których przy zachowaniu wszelkich należytych środków nie można uniknąć ani im zapobiec, a w szczególności zmiany mogą dotyczyć:</w:t>
      </w:r>
    </w:p>
    <w:p w14:paraId="6DE29C66" w14:textId="77777777" w:rsidR="00B53B9D" w:rsidRPr="00F829A7" w:rsidRDefault="00B53B9D" w:rsidP="00DF2E33">
      <w:pPr>
        <w:numPr>
          <w:ilvl w:val="0"/>
          <w:numId w:val="15"/>
        </w:numPr>
        <w:spacing w:line="276" w:lineRule="auto"/>
        <w:ind w:left="709" w:hanging="317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zmiany w zakresie przedmiotu zamówienia, jeżeli konieczność wprowadzenia takiej zmiany jest skutkiem zmiany przepisów prawa.</w:t>
      </w:r>
    </w:p>
    <w:p w14:paraId="2996F6C2" w14:textId="77777777" w:rsidR="00B53B9D" w:rsidRPr="00F829A7" w:rsidRDefault="00B53B9D" w:rsidP="00DF2E33">
      <w:pPr>
        <w:numPr>
          <w:ilvl w:val="0"/>
          <w:numId w:val="15"/>
        </w:numPr>
        <w:tabs>
          <w:tab w:val="left" w:pos="728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zmiany zakresu przedmiotu Umowy oraz zmiany wynagrodzenia (ceny) pod warunkiem zmiany w planie finansowym Zamawiającego (warunek dotyczy przypadku zwiększenia wynagrodzenia):</w:t>
      </w:r>
    </w:p>
    <w:p w14:paraId="1F853424" w14:textId="77777777" w:rsidR="00B53B9D" w:rsidRPr="00F829A7" w:rsidRDefault="00B53B9D" w:rsidP="00EE25AE">
      <w:pPr>
        <w:numPr>
          <w:ilvl w:val="0"/>
          <w:numId w:val="26"/>
        </w:numPr>
        <w:tabs>
          <w:tab w:val="clear" w:pos="567"/>
        </w:tabs>
        <w:spacing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jeżeli dla należytego wykonania zamówienia konieczne będzie wykonanie robót zamiennych</w:t>
      </w:r>
      <w:r w:rsidR="00CB13FD" w:rsidRPr="00F829A7">
        <w:rPr>
          <w:rFonts w:ascii="Calibri" w:hAnsi="Calibri" w:cs="Calibri"/>
          <w:sz w:val="20"/>
          <w:szCs w:val="20"/>
        </w:rPr>
        <w:t>, zwiększeni</w:t>
      </w:r>
      <w:r w:rsidR="00437984" w:rsidRPr="00F829A7">
        <w:rPr>
          <w:rFonts w:ascii="Calibri" w:hAnsi="Calibri" w:cs="Calibri"/>
          <w:sz w:val="20"/>
          <w:szCs w:val="20"/>
        </w:rPr>
        <w:t>e</w:t>
      </w:r>
      <w:r w:rsidR="00CB13FD" w:rsidRPr="00F829A7">
        <w:rPr>
          <w:rFonts w:ascii="Calibri" w:hAnsi="Calibri" w:cs="Calibri"/>
          <w:sz w:val="20"/>
          <w:szCs w:val="20"/>
        </w:rPr>
        <w:t xml:space="preserve"> zakresu robót</w:t>
      </w:r>
      <w:r w:rsidRPr="00F829A7">
        <w:rPr>
          <w:rFonts w:ascii="Calibri" w:hAnsi="Calibri" w:cs="Calibri"/>
          <w:sz w:val="20"/>
          <w:szCs w:val="20"/>
        </w:rPr>
        <w:t xml:space="preserve"> lub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zaniechanie części robót,</w:t>
      </w:r>
    </w:p>
    <w:p w14:paraId="542DFD61" w14:textId="77777777" w:rsidR="00B53B9D" w:rsidRPr="00F829A7" w:rsidRDefault="00B53B9D" w:rsidP="00EE25AE">
      <w:pPr>
        <w:numPr>
          <w:ilvl w:val="0"/>
          <w:numId w:val="26"/>
        </w:numPr>
        <w:tabs>
          <w:tab w:val="clear" w:pos="567"/>
        </w:tabs>
        <w:spacing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jeżeli nastąpi ograniczenie lub brak środków finansowych,</w:t>
      </w:r>
    </w:p>
    <w:p w14:paraId="035E43D7" w14:textId="77777777" w:rsidR="00B53B9D" w:rsidRPr="00F829A7" w:rsidRDefault="00B53B9D" w:rsidP="00EE25AE">
      <w:pPr>
        <w:numPr>
          <w:ilvl w:val="0"/>
          <w:numId w:val="26"/>
        </w:numPr>
        <w:tabs>
          <w:tab w:val="clear" w:pos="567"/>
        </w:tabs>
        <w:spacing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zmiany stawki podatku VAT,</w:t>
      </w:r>
    </w:p>
    <w:p w14:paraId="525D3B2A" w14:textId="77777777" w:rsidR="00B53B9D" w:rsidRPr="00F829A7" w:rsidRDefault="00B53B9D" w:rsidP="00EE25AE">
      <w:pPr>
        <w:numPr>
          <w:ilvl w:val="0"/>
          <w:numId w:val="26"/>
        </w:numPr>
        <w:spacing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zmiany formy zabezpieczenia należytego wykonania Umowy,</w:t>
      </w:r>
    </w:p>
    <w:p w14:paraId="5DB38C9A" w14:textId="77777777" w:rsidR="00B53B9D" w:rsidRPr="00F829A7" w:rsidRDefault="00B53B9D" w:rsidP="00DF2E33">
      <w:pPr>
        <w:numPr>
          <w:ilvl w:val="0"/>
          <w:numId w:val="15"/>
        </w:numPr>
        <w:tabs>
          <w:tab w:val="left" w:pos="728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konieczności zrealizowania robót budowlanych przy zastosowaniu innych rozwiązań niż wskazane w dokumentacji technicznej i ofercie, w sytuacji gdyby zastosowanie przewidzianych rozwiązań groziło</w:t>
      </w:r>
      <w:r w:rsidR="008F59A6" w:rsidRPr="00F829A7">
        <w:rPr>
          <w:rFonts w:ascii="Calibri" w:hAnsi="Calibri" w:cs="Calibri"/>
          <w:sz w:val="20"/>
          <w:szCs w:val="20"/>
        </w:rPr>
        <w:t>by</w:t>
      </w:r>
      <w:r w:rsidRPr="00F829A7">
        <w:rPr>
          <w:rFonts w:ascii="Calibri" w:hAnsi="Calibri" w:cs="Calibri"/>
          <w:sz w:val="20"/>
          <w:szCs w:val="20"/>
        </w:rPr>
        <w:t xml:space="preserve"> niewykonaniem lub wadliwym wykonaniem robót.</w:t>
      </w:r>
    </w:p>
    <w:p w14:paraId="4C25E1B0" w14:textId="77777777" w:rsidR="002C26EB" w:rsidRPr="00F829A7" w:rsidRDefault="002C26EB" w:rsidP="00232610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bookmarkStart w:id="13" w:name="_Hlk29822712"/>
      <w:r w:rsidRPr="00F829A7">
        <w:rPr>
          <w:rFonts w:ascii="Calibri" w:hAnsi="Calibri" w:cs="Calibri"/>
          <w:sz w:val="20"/>
          <w:szCs w:val="20"/>
        </w:rPr>
        <w:t>Zamawiający dopuszcza zmiany w umowie na pisemny wniosek Wykonawcy w zakresie numerów kont bankowych o których mowa w  § 3 umowy</w:t>
      </w:r>
      <w:r w:rsidRPr="00F829A7">
        <w:rPr>
          <w:rFonts w:ascii="Calibri" w:hAnsi="Calibri" w:cs="Calibri"/>
          <w:b/>
          <w:sz w:val="20"/>
          <w:szCs w:val="20"/>
        </w:rPr>
        <w:t>.</w:t>
      </w:r>
      <w:r w:rsidRPr="00F829A7">
        <w:rPr>
          <w:rFonts w:ascii="Calibri" w:hAnsi="Calibri" w:cs="Calibri"/>
          <w:sz w:val="20"/>
          <w:szCs w:val="20"/>
        </w:rPr>
        <w:t xml:space="preserve"> </w:t>
      </w:r>
    </w:p>
    <w:bookmarkEnd w:id="13"/>
    <w:p w14:paraId="644FEC6F" w14:textId="77777777" w:rsidR="00B53B9D" w:rsidRPr="00F829A7" w:rsidRDefault="00B53B9D" w:rsidP="00DF2E33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364" w:hanging="364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innych przypadkach określonych w Umowie.</w:t>
      </w:r>
    </w:p>
    <w:p w14:paraId="692E53CF" w14:textId="77777777" w:rsidR="00B53B9D" w:rsidRPr="00F829A7" w:rsidRDefault="00B53B9D" w:rsidP="00DF2E33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Strona występująca o zmianę postanowień zawartej Umowy zobowiązana jest do udokumentowania</w:t>
      </w:r>
      <w:r w:rsidR="00EA17AC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zaistniałych okoliczności. Wniosek o zmianę postanowień zawartej Umowy musi być wyrażony na piśmie.</w:t>
      </w:r>
    </w:p>
    <w:p w14:paraId="0255BCDD" w14:textId="77777777" w:rsidR="00A26550" w:rsidRDefault="00A26550" w:rsidP="00306BC2">
      <w:p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14:paraId="31522536" w14:textId="77777777" w:rsidR="00B53B9D" w:rsidRPr="00F829A7" w:rsidRDefault="00B53B9D" w:rsidP="00306BC2">
      <w:p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13</w:t>
      </w:r>
    </w:p>
    <w:p w14:paraId="376A4982" w14:textId="77777777" w:rsidR="00B53B9D" w:rsidRPr="00F829A7" w:rsidRDefault="00B53B9D" w:rsidP="00306BC2">
      <w:pPr>
        <w:numPr>
          <w:ilvl w:val="12"/>
          <w:numId w:val="0"/>
        </w:num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ODSTĄPIENIE OD UMOWY</w:t>
      </w:r>
    </w:p>
    <w:p w14:paraId="0392BF3F" w14:textId="77777777" w:rsidR="00B53B9D" w:rsidRPr="00F829A7" w:rsidRDefault="00B53B9D" w:rsidP="00306BC2">
      <w:pPr>
        <w:numPr>
          <w:ilvl w:val="0"/>
          <w:numId w:val="16"/>
        </w:numPr>
        <w:spacing w:before="12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Strony postanawiają, że przysługuje im prawo odstąpienia od Umowy w następujących wypadkach:</w:t>
      </w:r>
    </w:p>
    <w:p w14:paraId="2FBF7E26" w14:textId="77777777" w:rsidR="00B53B9D" w:rsidRPr="00F829A7" w:rsidRDefault="00B53B9D" w:rsidP="00306BC2">
      <w:pPr>
        <w:numPr>
          <w:ilvl w:val="2"/>
          <w:numId w:val="12"/>
        </w:numPr>
        <w:tabs>
          <w:tab w:val="num" w:pos="741"/>
        </w:tabs>
        <w:spacing w:line="276" w:lineRule="auto"/>
        <w:ind w:left="798" w:hanging="399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może odstąpić od Umowy w przypadku:</w:t>
      </w:r>
    </w:p>
    <w:p w14:paraId="60573C5D" w14:textId="77777777" w:rsidR="00B53B9D" w:rsidRPr="00F829A7" w:rsidRDefault="00B53B9D" w:rsidP="00306BC2">
      <w:pPr>
        <w:numPr>
          <w:ilvl w:val="0"/>
          <w:numId w:val="17"/>
        </w:numPr>
        <w:tabs>
          <w:tab w:val="clear" w:pos="1529"/>
          <w:tab w:val="num" w:pos="993"/>
        </w:tabs>
        <w:spacing w:line="276" w:lineRule="auto"/>
        <w:ind w:left="992" w:hanging="249"/>
        <w:contextualSpacing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przewidzianym w art. 145 ust. 1 ustawy Prawo zamówień publicznych,</w:t>
      </w:r>
    </w:p>
    <w:p w14:paraId="0DB39D58" w14:textId="77777777" w:rsidR="00B53B9D" w:rsidRPr="00F829A7" w:rsidRDefault="00B53B9D" w:rsidP="00DF2E33">
      <w:pPr>
        <w:numPr>
          <w:ilvl w:val="0"/>
          <w:numId w:val="17"/>
        </w:numPr>
        <w:tabs>
          <w:tab w:val="clear" w:pos="1529"/>
          <w:tab w:val="num" w:pos="993"/>
        </w:tabs>
        <w:spacing w:line="276" w:lineRule="auto"/>
        <w:ind w:left="992" w:hanging="249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jeżeli Wykonawca jest zaangażowany w praktyki korupcyjne stwierdzone aktem oskarżenia,</w:t>
      </w:r>
    </w:p>
    <w:p w14:paraId="3EA7FF7A" w14:textId="77777777" w:rsidR="00B53B9D" w:rsidRPr="00F829A7" w:rsidRDefault="00B53B9D" w:rsidP="00DF2E33">
      <w:pPr>
        <w:numPr>
          <w:ilvl w:val="0"/>
          <w:numId w:val="17"/>
        </w:numPr>
        <w:tabs>
          <w:tab w:val="clear" w:pos="1529"/>
          <w:tab w:val="num" w:pos="993"/>
        </w:tabs>
        <w:spacing w:line="276" w:lineRule="auto"/>
        <w:ind w:left="992" w:hanging="249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 xml:space="preserve">jeżeli Wykonawca nie rozpoczął robót bez uzasadnionych przyczyn po upływie 7 dni od terminu umownego określonego w </w:t>
      </w:r>
      <w:r w:rsidR="008D579F" w:rsidRPr="00F829A7">
        <w:rPr>
          <w:rFonts w:ascii="Calibri" w:hAnsi="Calibri" w:cs="Calibri"/>
          <w:sz w:val="20"/>
          <w:szCs w:val="20"/>
        </w:rPr>
        <w:t>§</w:t>
      </w:r>
      <w:r w:rsidRPr="00F829A7">
        <w:rPr>
          <w:rFonts w:ascii="Calibri" w:hAnsi="Calibri" w:cs="Calibri"/>
          <w:sz w:val="20"/>
          <w:szCs w:val="20"/>
        </w:rPr>
        <w:t xml:space="preserve"> 2 ust. 1 i pomimo dodatkowego wezwania przez Zamawiającego na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piśmie ich nie rozpoczynał,</w:t>
      </w:r>
    </w:p>
    <w:p w14:paraId="4E00C23D" w14:textId="77777777" w:rsidR="00B53B9D" w:rsidRPr="00F829A7" w:rsidRDefault="00B53B9D" w:rsidP="00DF2E33">
      <w:pPr>
        <w:numPr>
          <w:ilvl w:val="0"/>
          <w:numId w:val="17"/>
        </w:numPr>
        <w:tabs>
          <w:tab w:val="clear" w:pos="1529"/>
          <w:tab w:val="num" w:pos="993"/>
        </w:tabs>
        <w:spacing w:line="276" w:lineRule="auto"/>
        <w:ind w:left="992" w:hanging="249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jeżeli Wykonawca przerwał realizację robót z własnej winy i przerwa ta trwa dłużej niż 7 dni,</w:t>
      </w:r>
    </w:p>
    <w:p w14:paraId="0E286C9D" w14:textId="77777777" w:rsidR="00B53B9D" w:rsidRPr="00F829A7" w:rsidRDefault="00B53B9D" w:rsidP="00DF2E33">
      <w:pPr>
        <w:numPr>
          <w:ilvl w:val="0"/>
          <w:numId w:val="17"/>
        </w:numPr>
        <w:tabs>
          <w:tab w:val="clear" w:pos="1529"/>
          <w:tab w:val="num" w:pos="993"/>
        </w:tabs>
        <w:spacing w:line="276" w:lineRule="auto"/>
        <w:ind w:left="992" w:hanging="249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jeżeli Wykonawca nie przedłużył ważności wygasającego wymaganego zabezpieczenia należytego wykonania Umowy,</w:t>
      </w:r>
    </w:p>
    <w:p w14:paraId="3FDB7D54" w14:textId="62E46F86" w:rsidR="00B53B9D" w:rsidRPr="0002150D" w:rsidRDefault="00B53B9D" w:rsidP="00F70EBD">
      <w:pPr>
        <w:numPr>
          <w:ilvl w:val="0"/>
          <w:numId w:val="17"/>
        </w:numPr>
        <w:tabs>
          <w:tab w:val="clear" w:pos="1529"/>
          <w:tab w:val="num" w:pos="993"/>
        </w:tabs>
        <w:spacing w:line="276" w:lineRule="auto"/>
        <w:ind w:left="992" w:hanging="249"/>
        <w:jc w:val="both"/>
        <w:rPr>
          <w:rFonts w:ascii="Calibri" w:hAnsi="Calibri" w:cs="Calibri"/>
          <w:sz w:val="20"/>
          <w:szCs w:val="20"/>
        </w:rPr>
      </w:pPr>
      <w:r w:rsidRPr="0002150D">
        <w:rPr>
          <w:rFonts w:ascii="Calibri" w:hAnsi="Calibri" w:cs="Calibri"/>
          <w:sz w:val="20"/>
          <w:szCs w:val="20"/>
        </w:rPr>
        <w:t>jeżeli Wykonawca uchyla się od zapłaty wynagrodzenia podwykonawcom lub dalszym podwykonawcom, w taki sposób, że następuje konieczność wielokrotnego dokonywania</w:t>
      </w:r>
      <w:r w:rsidR="0002150D">
        <w:rPr>
          <w:rFonts w:ascii="Calibri" w:hAnsi="Calibri" w:cs="Calibri"/>
          <w:sz w:val="20"/>
          <w:szCs w:val="20"/>
        </w:rPr>
        <w:t xml:space="preserve"> </w:t>
      </w:r>
      <w:r w:rsidRPr="0002150D">
        <w:rPr>
          <w:rFonts w:ascii="Calibri" w:hAnsi="Calibri" w:cs="Calibri"/>
          <w:sz w:val="20"/>
          <w:szCs w:val="20"/>
        </w:rPr>
        <w:t>bezpośredniej zapłaty przez Zamawiającego na sumę większą niż 5% wartości Umowy w</w:t>
      </w:r>
      <w:r w:rsidR="00E52315" w:rsidRPr="0002150D">
        <w:rPr>
          <w:rFonts w:ascii="Calibri" w:hAnsi="Calibri" w:cs="Calibri"/>
          <w:sz w:val="20"/>
          <w:szCs w:val="20"/>
        </w:rPr>
        <w:t> </w:t>
      </w:r>
      <w:r w:rsidRPr="0002150D">
        <w:rPr>
          <w:rFonts w:ascii="Calibri" w:hAnsi="Calibri" w:cs="Calibri"/>
          <w:sz w:val="20"/>
          <w:szCs w:val="20"/>
        </w:rPr>
        <w:t>sprawie zamówienia publicznego</w:t>
      </w:r>
      <w:r w:rsidR="001429E6" w:rsidRPr="0002150D">
        <w:rPr>
          <w:rFonts w:ascii="Calibri" w:hAnsi="Calibri" w:cs="Calibri"/>
          <w:sz w:val="20"/>
          <w:szCs w:val="20"/>
        </w:rPr>
        <w:t>.</w:t>
      </w:r>
    </w:p>
    <w:p w14:paraId="6263E57E" w14:textId="77777777" w:rsidR="00B53B9D" w:rsidRPr="00F829A7" w:rsidRDefault="00B53B9D" w:rsidP="00DF2E33">
      <w:pPr>
        <w:numPr>
          <w:ilvl w:val="2"/>
          <w:numId w:val="12"/>
        </w:numPr>
        <w:tabs>
          <w:tab w:val="num" w:pos="741"/>
        </w:tabs>
        <w:spacing w:line="276" w:lineRule="auto"/>
        <w:ind w:left="741" w:hanging="342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Wykonawca może odstąpić od Umowy w przypadku gdy Zamawiający odmawia bez uzasadnionych przyczyn odbioru robót.</w:t>
      </w:r>
    </w:p>
    <w:p w14:paraId="2D67F4C8" w14:textId="77777777" w:rsidR="00B53B9D" w:rsidRPr="00F829A7" w:rsidRDefault="00B53B9D" w:rsidP="00DF2E33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Odstąpienie od Umowy powinno nastąpić w formie pisemnej z podaniem uzasadnienia.</w:t>
      </w:r>
    </w:p>
    <w:p w14:paraId="0826669D" w14:textId="77777777" w:rsidR="00B53B9D" w:rsidRPr="00F829A7" w:rsidRDefault="00B53B9D" w:rsidP="00DF2E33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przypadku odstąpienia od Umowy z winy Wykonawcy obowiązany on jest:</w:t>
      </w:r>
    </w:p>
    <w:p w14:paraId="443B533A" w14:textId="77777777" w:rsidR="00B53B9D" w:rsidRPr="00F829A7" w:rsidRDefault="00B53B9D" w:rsidP="00EE25AE">
      <w:pPr>
        <w:numPr>
          <w:ilvl w:val="0"/>
          <w:numId w:val="27"/>
        </w:numPr>
        <w:tabs>
          <w:tab w:val="num" w:pos="741"/>
          <w:tab w:val="left" w:pos="3150"/>
        </w:tabs>
        <w:spacing w:line="276" w:lineRule="auto"/>
        <w:ind w:left="741" w:hanging="342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sporządzić z udziałem Zamawiającego szczegółowy protokół inwentaryzacji robót w toku według stanu na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dzień odstąpienia, w terminie 14 dni liczonych od daty odstąpienia od Umowy,</w:t>
      </w:r>
    </w:p>
    <w:p w14:paraId="32F4A8C5" w14:textId="77777777" w:rsidR="00B53B9D" w:rsidRPr="00F829A7" w:rsidRDefault="00B53B9D" w:rsidP="00EE25AE">
      <w:pPr>
        <w:numPr>
          <w:ilvl w:val="0"/>
          <w:numId w:val="27"/>
        </w:numPr>
        <w:tabs>
          <w:tab w:val="num" w:pos="741"/>
          <w:tab w:val="left" w:pos="3150"/>
        </w:tabs>
        <w:spacing w:line="276" w:lineRule="auto"/>
        <w:ind w:left="741" w:hanging="342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zabezpieczyć na własny koszt przerwane roboty w zakresie ustalonym przez Zamawiającego,</w:t>
      </w:r>
    </w:p>
    <w:p w14:paraId="6EFB5917" w14:textId="77777777" w:rsidR="00B53B9D" w:rsidRPr="00F829A7" w:rsidRDefault="00B53B9D" w:rsidP="00EE25AE">
      <w:pPr>
        <w:numPr>
          <w:ilvl w:val="0"/>
          <w:numId w:val="27"/>
        </w:numPr>
        <w:tabs>
          <w:tab w:val="num" w:pos="741"/>
          <w:tab w:val="left" w:pos="3150"/>
        </w:tabs>
        <w:spacing w:line="276" w:lineRule="auto"/>
        <w:ind w:left="741" w:hanging="342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zgłosić Zamawiającemu gotowość do odbioru robót przerwanych oraz robót zabezpieczających,</w:t>
      </w:r>
    </w:p>
    <w:p w14:paraId="3B95CB28" w14:textId="77777777" w:rsidR="00B53B9D" w:rsidRPr="00F829A7" w:rsidRDefault="00B53B9D" w:rsidP="00EE25AE">
      <w:pPr>
        <w:numPr>
          <w:ilvl w:val="0"/>
          <w:numId w:val="27"/>
        </w:numPr>
        <w:tabs>
          <w:tab w:val="num" w:pos="741"/>
          <w:tab w:val="left" w:pos="3150"/>
        </w:tabs>
        <w:spacing w:line="276" w:lineRule="auto"/>
        <w:ind w:left="741" w:hanging="342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niezwłocznie, a najpóźniej w ciągu 10 dni usunąć z terenu budowy urządzenia zaplecza dostarczone lub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wzniesione przez Wykonawcę, pod rygorem ponoszenia dalszych kosztów utrzymania tego zaplecza,</w:t>
      </w:r>
    </w:p>
    <w:p w14:paraId="7C9F847C" w14:textId="77777777" w:rsidR="00B53B9D" w:rsidRPr="00F829A7" w:rsidRDefault="00B53B9D" w:rsidP="00EE25AE">
      <w:pPr>
        <w:numPr>
          <w:ilvl w:val="0"/>
          <w:numId w:val="27"/>
        </w:numPr>
        <w:tabs>
          <w:tab w:val="num" w:pos="741"/>
          <w:tab w:val="left" w:pos="3150"/>
        </w:tabs>
        <w:spacing w:line="276" w:lineRule="auto"/>
        <w:ind w:left="741" w:hanging="342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ponieść przedstawione przez Zamawiającego koszty związane z odstąpieniem od Umowy. Koszty te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zostaną określone w protokole.</w:t>
      </w:r>
    </w:p>
    <w:p w14:paraId="0EAA89C7" w14:textId="77777777" w:rsidR="00B53B9D" w:rsidRPr="00F829A7" w:rsidRDefault="00B53B9D" w:rsidP="00DF2E33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w razie odstąpienia od Umowy z przyczyn, za które Wykonawca nie odpowiada obowiązany jest do:</w:t>
      </w:r>
    </w:p>
    <w:p w14:paraId="3F744D2B" w14:textId="77777777" w:rsidR="00B53B9D" w:rsidRPr="00F829A7" w:rsidRDefault="00B53B9D" w:rsidP="00DF2E33">
      <w:pPr>
        <w:numPr>
          <w:ilvl w:val="0"/>
          <w:numId w:val="19"/>
        </w:numPr>
        <w:spacing w:line="276" w:lineRule="auto"/>
        <w:ind w:left="709" w:hanging="345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dokonania odbioru robót przerwanych oraz do zapłaty wynagrodzenia za roboty, które zostały wykonane do dnia odstąpienia,</w:t>
      </w:r>
    </w:p>
    <w:p w14:paraId="6BC13519" w14:textId="77777777" w:rsidR="00B53B9D" w:rsidRPr="00F829A7" w:rsidRDefault="00B53B9D" w:rsidP="00DF2E33">
      <w:pPr>
        <w:numPr>
          <w:ilvl w:val="0"/>
          <w:numId w:val="19"/>
        </w:numPr>
        <w:spacing w:line="276" w:lineRule="auto"/>
        <w:ind w:left="709" w:hanging="345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przejęcia od Wykonawcy pod swój dozór terenu budowy.</w:t>
      </w:r>
    </w:p>
    <w:p w14:paraId="6E1EEF0C" w14:textId="77777777" w:rsidR="00725FF2" w:rsidRPr="00F829A7" w:rsidRDefault="00B53B9D" w:rsidP="00DF2E33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zastrzega sobie prawo</w:t>
      </w:r>
      <w:r w:rsidR="00EA17AC" w:rsidRPr="00F829A7">
        <w:rPr>
          <w:rFonts w:ascii="Calibri" w:hAnsi="Calibri" w:cs="Calibri"/>
          <w:sz w:val="20"/>
          <w:szCs w:val="20"/>
        </w:rPr>
        <w:t xml:space="preserve"> </w:t>
      </w:r>
      <w:r w:rsidRPr="00F829A7">
        <w:rPr>
          <w:rFonts w:ascii="Calibri" w:hAnsi="Calibri" w:cs="Calibri"/>
          <w:sz w:val="20"/>
          <w:szCs w:val="20"/>
        </w:rPr>
        <w:t>wstrzymania robót lub ograniczenia ich zakresu w przypadku ograniczenia środków finansowych na realizację inwestycji.</w:t>
      </w:r>
    </w:p>
    <w:p w14:paraId="33C5A003" w14:textId="77777777" w:rsidR="00975721" w:rsidRPr="00F829A7" w:rsidRDefault="00B53B9D" w:rsidP="00DF2E33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Zamawiający zawiadomi Wykonawcę o wstrzymaniu robót najszybciej jak to jest możliwe.</w:t>
      </w:r>
    </w:p>
    <w:p w14:paraId="3F986849" w14:textId="77777777" w:rsidR="00B53B9D" w:rsidRPr="00F829A7" w:rsidRDefault="00B53B9D" w:rsidP="00DF2E33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takim przypadku Strony postanawiają, że:</w:t>
      </w:r>
    </w:p>
    <w:p w14:paraId="54E58026" w14:textId="77777777" w:rsidR="00B53B9D" w:rsidRPr="00F829A7" w:rsidRDefault="002F1D9D" w:rsidP="00DF2E33">
      <w:pPr>
        <w:numPr>
          <w:ilvl w:val="0"/>
          <w:numId w:val="20"/>
        </w:numPr>
        <w:tabs>
          <w:tab w:val="left" w:pos="714"/>
        </w:tabs>
        <w:spacing w:line="276" w:lineRule="auto"/>
        <w:ind w:left="714" w:hanging="33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</w:t>
      </w:r>
      <w:r w:rsidR="00B53B9D" w:rsidRPr="00F829A7">
        <w:rPr>
          <w:rFonts w:ascii="Calibri" w:hAnsi="Calibri" w:cs="Calibri"/>
          <w:sz w:val="20"/>
          <w:szCs w:val="20"/>
        </w:rPr>
        <w:t xml:space="preserve"> celu określenia stopnia zaangażowania rzeczowo-finansowego robót Strony dokonają inwentaryzacji robót wykonanych i do wykonania. Wykonawcy przysługuje prawo do</w:t>
      </w:r>
      <w:r w:rsidR="00725FF2" w:rsidRPr="00F829A7">
        <w:rPr>
          <w:rFonts w:ascii="Calibri" w:hAnsi="Calibri" w:cs="Calibri"/>
          <w:sz w:val="20"/>
          <w:szCs w:val="20"/>
        </w:rPr>
        <w:t> </w:t>
      </w:r>
      <w:r w:rsidR="00B53B9D" w:rsidRPr="00F829A7">
        <w:rPr>
          <w:rFonts w:ascii="Calibri" w:hAnsi="Calibri" w:cs="Calibri"/>
          <w:sz w:val="20"/>
          <w:szCs w:val="20"/>
        </w:rPr>
        <w:t xml:space="preserve">wynagrodzenia za wykonane części robót w sposób określony w </w:t>
      </w:r>
      <w:r w:rsidR="008D579F" w:rsidRPr="00F829A7">
        <w:rPr>
          <w:rFonts w:ascii="Calibri" w:hAnsi="Calibri" w:cs="Calibri"/>
          <w:sz w:val="20"/>
          <w:szCs w:val="20"/>
        </w:rPr>
        <w:t>§</w:t>
      </w:r>
      <w:r w:rsidR="00B53B9D" w:rsidRPr="00F829A7">
        <w:rPr>
          <w:rFonts w:ascii="Calibri" w:hAnsi="Calibri" w:cs="Calibri"/>
          <w:sz w:val="20"/>
          <w:szCs w:val="20"/>
        </w:rPr>
        <w:t xml:space="preserve"> </w:t>
      </w:r>
      <w:r w:rsidR="00975721" w:rsidRPr="00F829A7">
        <w:rPr>
          <w:rFonts w:ascii="Calibri" w:hAnsi="Calibri" w:cs="Calibri"/>
          <w:sz w:val="20"/>
          <w:szCs w:val="20"/>
        </w:rPr>
        <w:t>3</w:t>
      </w:r>
      <w:r w:rsidR="00B53B9D" w:rsidRPr="00F829A7">
        <w:rPr>
          <w:rFonts w:ascii="Calibri" w:hAnsi="Calibri" w:cs="Calibri"/>
          <w:sz w:val="20"/>
          <w:szCs w:val="20"/>
        </w:rPr>
        <w:t xml:space="preserve">  ust. </w:t>
      </w:r>
      <w:r w:rsidR="00975721" w:rsidRPr="00F829A7">
        <w:rPr>
          <w:rFonts w:ascii="Calibri" w:hAnsi="Calibri" w:cs="Calibri"/>
          <w:sz w:val="20"/>
          <w:szCs w:val="20"/>
        </w:rPr>
        <w:t>5</w:t>
      </w:r>
      <w:r w:rsidR="00B53B9D" w:rsidRPr="00F829A7">
        <w:rPr>
          <w:rFonts w:ascii="Calibri" w:hAnsi="Calibri" w:cs="Calibri"/>
          <w:sz w:val="20"/>
          <w:szCs w:val="20"/>
        </w:rPr>
        <w:t>.</w:t>
      </w:r>
    </w:p>
    <w:p w14:paraId="03722486" w14:textId="77777777" w:rsidR="00B53B9D" w:rsidRPr="00F829A7" w:rsidRDefault="002F1D9D" w:rsidP="00DF2E33">
      <w:pPr>
        <w:numPr>
          <w:ilvl w:val="0"/>
          <w:numId w:val="20"/>
        </w:numPr>
        <w:tabs>
          <w:tab w:val="left" w:pos="714"/>
        </w:tabs>
        <w:spacing w:line="276" w:lineRule="auto"/>
        <w:ind w:left="714" w:hanging="336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z</w:t>
      </w:r>
      <w:r w:rsidR="00B53B9D" w:rsidRPr="00F829A7">
        <w:rPr>
          <w:rFonts w:ascii="Calibri" w:hAnsi="Calibri" w:cs="Calibri"/>
          <w:sz w:val="20"/>
          <w:szCs w:val="20"/>
        </w:rPr>
        <w:t>a wstrzymanie, ograniczenie lub odstąpienie od Umowy przez Zamawiającego od zakresu umownego robót – Wykonawcy nie przysługuje odszkodowanie.</w:t>
      </w:r>
    </w:p>
    <w:p w14:paraId="4CEFDFAD" w14:textId="77777777" w:rsidR="005E5CC9" w:rsidRPr="00F829A7" w:rsidRDefault="005E5CC9" w:rsidP="005E5CC9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14</w:t>
      </w:r>
    </w:p>
    <w:p w14:paraId="2964D620" w14:textId="77777777" w:rsidR="005E5CC9" w:rsidRPr="00F829A7" w:rsidRDefault="005E5CC9" w:rsidP="005E5CC9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OCHRONA DANYCH</w:t>
      </w:r>
    </w:p>
    <w:p w14:paraId="1C776125" w14:textId="77777777" w:rsidR="00752A94" w:rsidRPr="00F829A7" w:rsidRDefault="005E5CC9" w:rsidP="00437984">
      <w:pPr>
        <w:autoSpaceDE w:val="0"/>
        <w:spacing w:before="100" w:beforeAutospacing="1" w:after="100" w:afterAutospacing="1" w:line="276" w:lineRule="auto"/>
        <w:ind w:right="-1"/>
        <w:jc w:val="both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color w:val="000000"/>
          <w:sz w:val="20"/>
          <w:szCs w:val="20"/>
        </w:rPr>
        <w:t>Wykonawca oświadcza, że zna i stosuje przepisy z zakresu ochrony danych osobowych, w szczególności określon</w:t>
      </w:r>
      <w:r w:rsidR="00376107" w:rsidRPr="00F829A7">
        <w:rPr>
          <w:rFonts w:ascii="Calibri" w:hAnsi="Calibri" w:cs="Calibri"/>
          <w:color w:val="000000"/>
          <w:sz w:val="20"/>
          <w:szCs w:val="20"/>
        </w:rPr>
        <w:t>e w </w:t>
      </w:r>
      <w:r w:rsidRPr="00F829A7">
        <w:rPr>
          <w:rFonts w:ascii="Calibri" w:hAnsi="Calibri" w:cs="Calibri"/>
          <w:color w:val="000000"/>
          <w:sz w:val="20"/>
          <w:szCs w:val="20"/>
        </w:rPr>
        <w:t xml:space="preserve">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</w:t>
      </w:r>
      <w:r w:rsidRPr="00F829A7">
        <w:rPr>
          <w:rFonts w:ascii="Calibri" w:hAnsi="Calibri" w:cs="Calibri"/>
          <w:color w:val="000000"/>
          <w:sz w:val="20"/>
          <w:szCs w:val="20"/>
        </w:rPr>
        <w:lastRenderedPageBreak/>
        <w:t>Urz. UE L 119 z</w:t>
      </w:r>
      <w:r w:rsidR="00290BB8" w:rsidRPr="00F829A7">
        <w:rPr>
          <w:rFonts w:ascii="Calibri" w:hAnsi="Calibri" w:cs="Calibri"/>
          <w:color w:val="000000"/>
          <w:sz w:val="20"/>
          <w:szCs w:val="20"/>
        </w:rPr>
        <w:t> </w:t>
      </w:r>
      <w:r w:rsidRPr="00F829A7">
        <w:rPr>
          <w:rFonts w:ascii="Calibri" w:hAnsi="Calibri" w:cs="Calibri"/>
          <w:color w:val="000000"/>
          <w:sz w:val="20"/>
          <w:szCs w:val="20"/>
        </w:rPr>
        <w:t>04.05.2016 r., dalej: RODO) oraz wydanymi na jego podstawie krajowymi przepisami z zakresu ochrony danych osobowych, jak również daje gwarancje wdrożenia odpowiednich środków technicznych i organizacyjnych, aby przetwarzanie danych osobowych spełniało wymogi RODO i chroniło prawa i wolności osób, których dane dotyczą.</w:t>
      </w:r>
    </w:p>
    <w:p w14:paraId="101731D1" w14:textId="77777777" w:rsidR="0002150D" w:rsidRDefault="0002150D" w:rsidP="00B53B9D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AD681EA" w14:textId="77777777" w:rsidR="00B53B9D" w:rsidRPr="00F829A7" w:rsidRDefault="00B53B9D" w:rsidP="00B53B9D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§ 1</w:t>
      </w:r>
      <w:r w:rsidR="005E5CC9" w:rsidRPr="00F829A7">
        <w:rPr>
          <w:rFonts w:ascii="Calibri" w:hAnsi="Calibri" w:cs="Calibri"/>
          <w:b/>
          <w:sz w:val="20"/>
          <w:szCs w:val="20"/>
        </w:rPr>
        <w:t>5</w:t>
      </w:r>
    </w:p>
    <w:p w14:paraId="0242ADB3" w14:textId="77777777" w:rsidR="00B53B9D" w:rsidRPr="00F829A7" w:rsidRDefault="00B53B9D" w:rsidP="00B53B9D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829A7">
        <w:rPr>
          <w:rFonts w:ascii="Calibri" w:hAnsi="Calibri" w:cs="Calibri"/>
          <w:b/>
          <w:sz w:val="20"/>
          <w:szCs w:val="20"/>
        </w:rPr>
        <w:t>INNE</w:t>
      </w:r>
      <w:r w:rsidR="00EA17AC" w:rsidRPr="00F829A7">
        <w:rPr>
          <w:rFonts w:ascii="Calibri" w:hAnsi="Calibri" w:cs="Calibri"/>
          <w:b/>
          <w:sz w:val="20"/>
          <w:szCs w:val="20"/>
        </w:rPr>
        <w:t xml:space="preserve"> </w:t>
      </w:r>
      <w:r w:rsidRPr="00F829A7">
        <w:rPr>
          <w:rFonts w:ascii="Calibri" w:hAnsi="Calibri" w:cs="Calibri"/>
          <w:b/>
          <w:sz w:val="20"/>
          <w:szCs w:val="20"/>
        </w:rPr>
        <w:t>POSTANOWIENIA</w:t>
      </w:r>
    </w:p>
    <w:p w14:paraId="530E6EA3" w14:textId="77777777" w:rsidR="00B53B9D" w:rsidRPr="00F829A7" w:rsidRDefault="00B53B9D" w:rsidP="00DF2E33">
      <w:pPr>
        <w:numPr>
          <w:ilvl w:val="3"/>
          <w:numId w:val="18"/>
        </w:numPr>
        <w:tabs>
          <w:tab w:val="clear" w:pos="2508"/>
          <w:tab w:val="num" w:pos="426"/>
        </w:tabs>
        <w:spacing w:line="276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Wszelkie spory wynikłe na tle realizacji Umowy rozstrzygane będą w drodze polubownych uzgodnień.</w:t>
      </w:r>
    </w:p>
    <w:p w14:paraId="6BB74F69" w14:textId="77777777" w:rsidR="00B53B9D" w:rsidRDefault="00B53B9D" w:rsidP="00DF2E33">
      <w:pPr>
        <w:numPr>
          <w:ilvl w:val="3"/>
          <w:numId w:val="18"/>
        </w:numPr>
        <w:tabs>
          <w:tab w:val="clear" w:pos="2508"/>
          <w:tab w:val="num" w:pos="426"/>
        </w:tabs>
        <w:spacing w:line="276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przypadku braku takich uzgodnień spory rozstrzygane będą przez sąd powszechny właściwy dla siedziby Zamawiającego.</w:t>
      </w:r>
    </w:p>
    <w:p w14:paraId="56860E0A" w14:textId="77777777" w:rsidR="0002150D" w:rsidRPr="00F829A7" w:rsidRDefault="0002150D" w:rsidP="0002150D">
      <w:pPr>
        <w:spacing w:line="276" w:lineRule="auto"/>
        <w:ind w:left="364"/>
        <w:jc w:val="both"/>
        <w:rPr>
          <w:rFonts w:ascii="Calibri" w:hAnsi="Calibri" w:cs="Calibri"/>
          <w:sz w:val="20"/>
          <w:szCs w:val="20"/>
        </w:rPr>
      </w:pPr>
    </w:p>
    <w:p w14:paraId="726E6B13" w14:textId="77777777" w:rsidR="00B53B9D" w:rsidRPr="00F829A7" w:rsidRDefault="00B53B9D" w:rsidP="00DF2E33">
      <w:pPr>
        <w:numPr>
          <w:ilvl w:val="3"/>
          <w:numId w:val="18"/>
        </w:numPr>
        <w:tabs>
          <w:tab w:val="clear" w:pos="2508"/>
          <w:tab w:val="num" w:pos="426"/>
        </w:tabs>
        <w:spacing w:line="276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Wszelkie zmiany niniejszej Umowy wymagają formy pisemnej (aneksu) pod rygorem nieważności.</w:t>
      </w:r>
    </w:p>
    <w:p w14:paraId="110EA287" w14:textId="77777777" w:rsidR="00B53B9D" w:rsidRPr="00F829A7" w:rsidRDefault="00B53B9D" w:rsidP="00DF2E33">
      <w:pPr>
        <w:numPr>
          <w:ilvl w:val="3"/>
          <w:numId w:val="18"/>
        </w:numPr>
        <w:tabs>
          <w:tab w:val="clear" w:pos="2508"/>
          <w:tab w:val="num" w:pos="426"/>
        </w:tabs>
        <w:spacing w:line="276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Strony Umowy zobowiązują się do niezwłocznego powiadamiania o każdej zmianie danych teleadresowych.</w:t>
      </w:r>
    </w:p>
    <w:p w14:paraId="797DDACC" w14:textId="77777777" w:rsidR="00B53B9D" w:rsidRPr="00F829A7" w:rsidRDefault="00B53B9D" w:rsidP="00DF2E33">
      <w:pPr>
        <w:numPr>
          <w:ilvl w:val="3"/>
          <w:numId w:val="18"/>
        </w:numPr>
        <w:tabs>
          <w:tab w:val="clear" w:pos="2508"/>
          <w:tab w:val="num" w:pos="426"/>
        </w:tabs>
        <w:spacing w:line="276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W sprawach nie uregulowanych w Umowie stosuje się przepisy Kodeksu Cywilnego, Prawa budowlanego, Prawa zamówień publicznych oraz powszechnie obowiązujące przepisy w zakresie tematycznym uregulowanym w</w:t>
      </w:r>
      <w:r w:rsidR="00290BB8" w:rsidRPr="00F829A7">
        <w:rPr>
          <w:rFonts w:ascii="Calibri" w:hAnsi="Calibri" w:cs="Calibri"/>
          <w:sz w:val="20"/>
          <w:szCs w:val="20"/>
        </w:rPr>
        <w:t> </w:t>
      </w:r>
      <w:r w:rsidRPr="00F829A7">
        <w:rPr>
          <w:rFonts w:ascii="Calibri" w:hAnsi="Calibri" w:cs="Calibri"/>
          <w:sz w:val="20"/>
          <w:szCs w:val="20"/>
        </w:rPr>
        <w:t>Umowie.</w:t>
      </w:r>
    </w:p>
    <w:p w14:paraId="6C3FC86E" w14:textId="77777777" w:rsidR="00B53B9D" w:rsidRPr="00F829A7" w:rsidRDefault="00C12662" w:rsidP="00DF2E33">
      <w:pPr>
        <w:numPr>
          <w:ilvl w:val="3"/>
          <w:numId w:val="18"/>
        </w:numPr>
        <w:tabs>
          <w:tab w:val="clear" w:pos="2508"/>
          <w:tab w:val="num" w:pos="426"/>
        </w:tabs>
        <w:spacing w:line="276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Umowę sporządzono w 4</w:t>
      </w:r>
      <w:r w:rsidR="00B53B9D" w:rsidRPr="00F829A7">
        <w:rPr>
          <w:rFonts w:ascii="Calibri" w:hAnsi="Calibri" w:cs="Calibri"/>
          <w:sz w:val="20"/>
          <w:szCs w:val="20"/>
        </w:rPr>
        <w:t xml:space="preserve"> jednobrzmiących egzemplarzach, w tym </w:t>
      </w:r>
      <w:r w:rsidRPr="00F829A7">
        <w:rPr>
          <w:rFonts w:ascii="Calibri" w:hAnsi="Calibri" w:cs="Calibri"/>
          <w:sz w:val="20"/>
          <w:szCs w:val="20"/>
        </w:rPr>
        <w:t xml:space="preserve">1 egzemplarz dla Wykonawcy </w:t>
      </w:r>
      <w:r w:rsidR="00E806EF" w:rsidRPr="00F829A7">
        <w:rPr>
          <w:rFonts w:ascii="Calibri" w:hAnsi="Calibri" w:cs="Calibri"/>
          <w:sz w:val="20"/>
          <w:szCs w:val="20"/>
        </w:rPr>
        <w:br/>
      </w:r>
      <w:r w:rsidRPr="00F829A7">
        <w:rPr>
          <w:rFonts w:ascii="Calibri" w:hAnsi="Calibri" w:cs="Calibri"/>
          <w:sz w:val="20"/>
          <w:szCs w:val="20"/>
        </w:rPr>
        <w:t>i 3</w:t>
      </w:r>
      <w:r w:rsidR="00B53B9D" w:rsidRPr="00F829A7">
        <w:rPr>
          <w:rFonts w:ascii="Calibri" w:hAnsi="Calibri" w:cs="Calibri"/>
          <w:sz w:val="20"/>
          <w:szCs w:val="20"/>
        </w:rPr>
        <w:t xml:space="preserve"> egzemplarze dla Zamawiającego.</w:t>
      </w:r>
    </w:p>
    <w:p w14:paraId="16E12646" w14:textId="77777777" w:rsidR="0002150D" w:rsidRDefault="0002150D" w:rsidP="00B53B9D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0AB3F7E" w14:textId="77777777" w:rsidR="00B53B9D" w:rsidRPr="00F829A7" w:rsidRDefault="00B53B9D" w:rsidP="00B53B9D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829A7">
        <w:rPr>
          <w:rFonts w:ascii="Calibri" w:hAnsi="Calibri" w:cs="Calibri"/>
          <w:b/>
          <w:sz w:val="20"/>
          <w:szCs w:val="20"/>
          <w:u w:val="single"/>
        </w:rPr>
        <w:t>Załączniki do Umowy:</w:t>
      </w:r>
    </w:p>
    <w:p w14:paraId="64AF7FF7" w14:textId="45F865D9" w:rsidR="00376A6B" w:rsidRPr="00F829A7" w:rsidRDefault="00376A6B" w:rsidP="00DF2E33">
      <w:pPr>
        <w:numPr>
          <w:ilvl w:val="0"/>
          <w:numId w:val="21"/>
        </w:numPr>
        <w:tabs>
          <w:tab w:val="left" w:pos="0"/>
        </w:tabs>
        <w:autoSpaceDE w:val="0"/>
        <w:autoSpaceDN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Kosztorys ofertowy wraz z ofertą przetargową</w:t>
      </w:r>
      <w:r w:rsidR="00593E74">
        <w:rPr>
          <w:rFonts w:ascii="Calibri" w:hAnsi="Calibri" w:cs="Calibri"/>
          <w:sz w:val="20"/>
          <w:szCs w:val="20"/>
        </w:rPr>
        <w:t>.</w:t>
      </w:r>
    </w:p>
    <w:p w14:paraId="4575D1DD" w14:textId="77777777" w:rsidR="00376A6B" w:rsidRDefault="00376A6B" w:rsidP="00DF2E33">
      <w:pPr>
        <w:numPr>
          <w:ilvl w:val="0"/>
          <w:numId w:val="21"/>
        </w:numPr>
        <w:tabs>
          <w:tab w:val="left" w:pos="0"/>
        </w:tabs>
        <w:autoSpaceDE w:val="0"/>
        <w:autoSpaceDN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Polisa ubezpieczeniowa</w:t>
      </w:r>
      <w:r w:rsidR="001153EE" w:rsidRPr="00F829A7">
        <w:rPr>
          <w:rFonts w:ascii="Calibri" w:hAnsi="Calibri" w:cs="Calibri"/>
          <w:sz w:val="20"/>
          <w:szCs w:val="20"/>
        </w:rPr>
        <w:t>.</w:t>
      </w:r>
    </w:p>
    <w:p w14:paraId="6567FDD6" w14:textId="6181E9EF" w:rsidR="00593E74" w:rsidRDefault="00593E74" w:rsidP="00DF2E33">
      <w:pPr>
        <w:numPr>
          <w:ilvl w:val="0"/>
          <w:numId w:val="21"/>
        </w:numPr>
        <w:tabs>
          <w:tab w:val="left" w:pos="0"/>
        </w:tabs>
        <w:autoSpaceDE w:val="0"/>
        <w:autoSpaceDN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Wykaz osób zatrudnionych na umowę o pracę.</w:t>
      </w:r>
    </w:p>
    <w:p w14:paraId="4FF864F1" w14:textId="074559B4" w:rsidR="00593E74" w:rsidRPr="00F829A7" w:rsidRDefault="00593E74" w:rsidP="00DF2E33">
      <w:pPr>
        <w:numPr>
          <w:ilvl w:val="0"/>
          <w:numId w:val="21"/>
        </w:numPr>
        <w:tabs>
          <w:tab w:val="left" w:pos="0"/>
        </w:tabs>
        <w:autoSpaceDE w:val="0"/>
        <w:autoSpaceDN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Wykaz podwykonawców (jeżeli dotyczy).</w:t>
      </w:r>
    </w:p>
    <w:p w14:paraId="5400D9BC" w14:textId="066AE51D" w:rsidR="00EE25AE" w:rsidRDefault="00EE25AE" w:rsidP="00EE25AE">
      <w:pPr>
        <w:numPr>
          <w:ilvl w:val="0"/>
          <w:numId w:val="21"/>
        </w:numPr>
        <w:tabs>
          <w:tab w:val="left" w:pos="0"/>
        </w:tabs>
        <w:autoSpaceDE w:val="0"/>
        <w:autoSpaceDN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829A7">
        <w:rPr>
          <w:rFonts w:ascii="Calibri" w:hAnsi="Calibri" w:cs="Calibri"/>
          <w:sz w:val="20"/>
          <w:szCs w:val="20"/>
        </w:rPr>
        <w:t>Klauzula informacyjna dotycząca przetwarzania danych osobowych</w:t>
      </w:r>
      <w:r w:rsidR="00593E74">
        <w:rPr>
          <w:rFonts w:ascii="Calibri" w:hAnsi="Calibri" w:cs="Calibri"/>
          <w:sz w:val="20"/>
          <w:szCs w:val="20"/>
        </w:rPr>
        <w:t>.</w:t>
      </w:r>
    </w:p>
    <w:p w14:paraId="6FD581D4" w14:textId="77777777" w:rsidR="0002150D" w:rsidRPr="00F829A7" w:rsidRDefault="0002150D" w:rsidP="0002150D">
      <w:pPr>
        <w:tabs>
          <w:tab w:val="left" w:pos="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0CC2339F" w14:textId="77777777" w:rsidR="00B53B9D" w:rsidRDefault="00B53B9D" w:rsidP="00376A6B">
      <w:pPr>
        <w:tabs>
          <w:tab w:val="left" w:pos="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4DE4354B" w14:textId="77777777" w:rsidR="00593E74" w:rsidRDefault="00593E74" w:rsidP="00376A6B">
      <w:pPr>
        <w:tabs>
          <w:tab w:val="left" w:pos="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46DD5B15" w14:textId="77777777" w:rsidR="00593E74" w:rsidRDefault="00593E74" w:rsidP="00376A6B">
      <w:pPr>
        <w:tabs>
          <w:tab w:val="left" w:pos="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34FC107E" w14:textId="77777777" w:rsidR="00593E74" w:rsidRPr="00F829A7" w:rsidRDefault="00593E74" w:rsidP="00376A6B">
      <w:pPr>
        <w:tabs>
          <w:tab w:val="left" w:pos="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35"/>
        <w:gridCol w:w="544"/>
        <w:gridCol w:w="544"/>
        <w:gridCol w:w="3941"/>
      </w:tblGrid>
      <w:tr w:rsidR="00EE25AE" w:rsidRPr="00F829A7" w14:paraId="4BA207E9" w14:textId="77777777" w:rsidTr="00EE25AE">
        <w:tc>
          <w:tcPr>
            <w:tcW w:w="4033" w:type="dxa"/>
            <w:vAlign w:val="center"/>
            <w:hideMark/>
          </w:tcPr>
          <w:p w14:paraId="0F6150E5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692CB9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9A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…………………………………………………………….</w:t>
            </w:r>
          </w:p>
          <w:p w14:paraId="14E56C48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77CD0A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29A7">
              <w:rPr>
                <w:rFonts w:ascii="Calibri" w:hAnsi="Calibri" w:cs="Calibri"/>
                <w:b/>
                <w:sz w:val="20"/>
                <w:szCs w:val="20"/>
              </w:rPr>
              <w:t xml:space="preserve">ZAMAWIAJĄCY </w:t>
            </w:r>
          </w:p>
        </w:tc>
        <w:tc>
          <w:tcPr>
            <w:tcW w:w="609" w:type="dxa"/>
          </w:tcPr>
          <w:p w14:paraId="4F01CC07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12FD08C1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52" w:type="dxa"/>
            <w:vAlign w:val="center"/>
            <w:hideMark/>
          </w:tcPr>
          <w:p w14:paraId="10459049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D803112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9A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</w:t>
            </w:r>
          </w:p>
          <w:p w14:paraId="49E758C7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B45B0F2" w14:textId="77777777" w:rsidR="00EE25AE" w:rsidRPr="00F829A7" w:rsidRDefault="00EE25AE" w:rsidP="00B53B9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29A7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</w:tr>
    </w:tbl>
    <w:p w14:paraId="221640E0" w14:textId="77777777" w:rsidR="00EE25AE" w:rsidRPr="00F829A7" w:rsidRDefault="00EE25AE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88576DD" w14:textId="77777777" w:rsidR="007720D8" w:rsidRDefault="007720D8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60764AF3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352625AB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137FDF59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2BA82516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6CA388F8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58CA72FA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66C9AB48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2AA2F720" w14:textId="77777777" w:rsidR="00104C8B" w:rsidRDefault="00104C8B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48EF59DF" w14:textId="77777777" w:rsidR="00104C8B" w:rsidRDefault="00104C8B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21579249" w14:textId="77777777" w:rsidR="00104C8B" w:rsidRDefault="00104C8B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3793BEEE" w14:textId="77777777" w:rsidR="00104C8B" w:rsidRDefault="00104C8B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3A108415" w14:textId="77777777" w:rsidR="00104C8B" w:rsidRDefault="00104C8B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26A7E861" w14:textId="77777777" w:rsidR="00104C8B" w:rsidRDefault="00104C8B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2B24D158" w14:textId="77777777" w:rsidR="009334F7" w:rsidRDefault="009334F7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3E7FF7C8" w14:textId="77777777" w:rsidR="009334F7" w:rsidRDefault="009334F7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4E519330" w14:textId="77777777" w:rsidR="009334F7" w:rsidRDefault="009334F7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0B953CED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69A9B56A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53D508B4" w14:textId="2E0A9382" w:rsidR="00593E74" w:rsidRPr="00593E74" w:rsidRDefault="00593E74" w:rsidP="00593E74">
      <w:pPr>
        <w:widowControl w:val="0"/>
        <w:spacing w:line="23" w:lineRule="atLeast"/>
        <w:ind w:hanging="353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593E74">
        <w:rPr>
          <w:rFonts w:asciiTheme="minorHAnsi" w:hAnsiTheme="minorHAnsi" w:cs="Arial"/>
          <w:b/>
          <w:bCs/>
          <w:sz w:val="22"/>
          <w:szCs w:val="22"/>
        </w:rPr>
        <w:t>Załącznik nr 3 do Umowy nr ……………</w:t>
      </w:r>
    </w:p>
    <w:p w14:paraId="2EBBC8A5" w14:textId="77777777" w:rsidR="00593E74" w:rsidRPr="00593E74" w:rsidRDefault="00593E74" w:rsidP="00593E74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</w:p>
    <w:p w14:paraId="750D20F4" w14:textId="77777777" w:rsidR="00593E74" w:rsidRPr="00593E74" w:rsidRDefault="00593E74" w:rsidP="00593E74">
      <w:pPr>
        <w:rPr>
          <w:rStyle w:val="Numerstrony"/>
          <w:rFonts w:asciiTheme="minorHAnsi" w:hAnsiTheme="minorHAnsi"/>
          <w:sz w:val="22"/>
          <w:szCs w:val="22"/>
        </w:rPr>
      </w:pPr>
    </w:p>
    <w:p w14:paraId="13B627A1" w14:textId="77777777" w:rsidR="00593E74" w:rsidRPr="00593E74" w:rsidRDefault="00593E74" w:rsidP="00593E7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93E74">
        <w:rPr>
          <w:rFonts w:asciiTheme="minorHAnsi" w:eastAsia="Calibri" w:hAnsiTheme="minorHAnsi" w:cs="Arial"/>
          <w:b/>
          <w:bCs/>
          <w:sz w:val="22"/>
          <w:szCs w:val="22"/>
        </w:rPr>
        <w:t>Wykaz os</w:t>
      </w:r>
      <w:r w:rsidRPr="00593E74">
        <w:rPr>
          <w:rFonts w:asciiTheme="minorHAnsi" w:eastAsia="Calibri" w:hAnsiTheme="minorHAnsi" w:cs="Arial"/>
          <w:b/>
          <w:bCs/>
          <w:sz w:val="22"/>
          <w:szCs w:val="22"/>
          <w:lang w:val="es-ES_tradnl"/>
        </w:rPr>
        <w:t>ó</w:t>
      </w:r>
      <w:r w:rsidRPr="00593E74">
        <w:rPr>
          <w:rFonts w:asciiTheme="minorHAnsi" w:eastAsia="Calibri" w:hAnsiTheme="minorHAnsi" w:cs="Arial"/>
          <w:b/>
          <w:bCs/>
          <w:sz w:val="22"/>
          <w:szCs w:val="22"/>
        </w:rPr>
        <w:t>b zatrudnionych na podstawie umowy o pracę</w:t>
      </w:r>
    </w:p>
    <w:p w14:paraId="4E1B100C" w14:textId="77777777" w:rsidR="00593E74" w:rsidRPr="00593E74" w:rsidRDefault="00593E74" w:rsidP="00593E74">
      <w:pPr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7F437DEA" w14:textId="77777777" w:rsidR="00593E74" w:rsidRPr="00593E74" w:rsidRDefault="00593E74" w:rsidP="00593E74">
      <w:pPr>
        <w:rPr>
          <w:rStyle w:val="Numerstrony"/>
          <w:rFonts w:asciiTheme="minorHAnsi" w:hAnsiTheme="minorHAnsi" w:cs="Arial"/>
          <w:sz w:val="22"/>
          <w:szCs w:val="22"/>
        </w:rPr>
      </w:pPr>
    </w:p>
    <w:tbl>
      <w:tblPr>
        <w:tblStyle w:val="TableNormal"/>
        <w:tblW w:w="10720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7"/>
        <w:gridCol w:w="3469"/>
        <w:gridCol w:w="3138"/>
        <w:gridCol w:w="3486"/>
      </w:tblGrid>
      <w:tr w:rsidR="00593E74" w:rsidRPr="00593E74" w14:paraId="27B911CA" w14:textId="77777777" w:rsidTr="00341745">
        <w:trPr>
          <w:trHeight w:val="2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4266E1" w14:textId="77777777" w:rsidR="00593E74" w:rsidRPr="00593E74" w:rsidRDefault="00593E74" w:rsidP="003417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eastAsia="Calibri" w:hAnsiTheme="minorHAnsi" w:cs="Arial"/>
                <w:bCs/>
                <w:sz w:val="22"/>
                <w:szCs w:val="22"/>
              </w:rPr>
              <w:t>Lp.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719CBC" w14:textId="77777777" w:rsidR="00593E74" w:rsidRPr="00593E74" w:rsidRDefault="00593E74" w:rsidP="003417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eastAsia="Calibri" w:hAnsiTheme="minorHAnsi" w:cs="Arial"/>
                <w:bCs/>
                <w:sz w:val="22"/>
                <w:szCs w:val="22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96875A" w14:textId="77777777" w:rsidR="00593E74" w:rsidRPr="00593E74" w:rsidRDefault="00593E74" w:rsidP="003417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eastAsia="Calibri" w:hAnsiTheme="minorHAnsi" w:cs="Arial"/>
                <w:bCs/>
                <w:sz w:val="22"/>
                <w:szCs w:val="22"/>
              </w:rPr>
              <w:t>Rodzaj umowy o pracę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D3643B" w14:textId="77777777" w:rsidR="00593E74" w:rsidRPr="00593E74" w:rsidRDefault="00593E74" w:rsidP="003417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eastAsia="Calibri" w:hAnsiTheme="minorHAnsi" w:cs="Arial"/>
                <w:bCs/>
                <w:sz w:val="22"/>
                <w:szCs w:val="22"/>
              </w:rPr>
              <w:t>Wymiar etatu</w:t>
            </w:r>
          </w:p>
        </w:tc>
      </w:tr>
      <w:tr w:rsidR="00593E74" w:rsidRPr="00593E74" w14:paraId="2A830B39" w14:textId="77777777" w:rsidTr="00341745">
        <w:trPr>
          <w:trHeight w:val="25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EC2AA8" w14:textId="77777777" w:rsidR="00593E74" w:rsidRPr="00593E74" w:rsidRDefault="00593E74" w:rsidP="0034174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eastAsia="Calibri" w:hAnsiTheme="minorHAnsi" w:cs="Arial"/>
                <w:sz w:val="22"/>
                <w:szCs w:val="22"/>
              </w:rPr>
              <w:t>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3251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2B9D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5FCE1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3E74" w:rsidRPr="00593E74" w14:paraId="695BC5FB" w14:textId="77777777" w:rsidTr="00341745">
        <w:trPr>
          <w:trHeight w:val="25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24820" w14:textId="77777777" w:rsidR="00593E74" w:rsidRPr="00593E74" w:rsidRDefault="00593E74" w:rsidP="0034174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eastAsia="Calibri" w:hAnsiTheme="minorHAnsi" w:cs="Arial"/>
                <w:sz w:val="22"/>
                <w:szCs w:val="22"/>
              </w:rPr>
              <w:t>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B2DD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ADD1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" w:type="dxa"/>
              <w:bottom w:w="80" w:type="dxa"/>
              <w:right w:w="80" w:type="dxa"/>
            </w:tcMar>
            <w:vAlign w:val="center"/>
          </w:tcPr>
          <w:p w14:paraId="1AD7F196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3E74" w:rsidRPr="00593E74" w14:paraId="659C23CC" w14:textId="77777777" w:rsidTr="00341745">
        <w:trPr>
          <w:trHeight w:val="25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C71AC2" w14:textId="77777777" w:rsidR="00593E74" w:rsidRPr="00593E74" w:rsidRDefault="00593E74" w:rsidP="0034174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eastAsia="Calibri" w:hAnsiTheme="minorHAnsi" w:cs="Arial"/>
                <w:sz w:val="22"/>
                <w:szCs w:val="22"/>
              </w:rPr>
              <w:t>3.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A3F84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B041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7205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3E74" w:rsidRPr="00593E74" w14:paraId="7908D665" w14:textId="77777777" w:rsidTr="00341745">
        <w:trPr>
          <w:trHeight w:val="25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163E39" w14:textId="77777777" w:rsidR="00593E74" w:rsidRPr="00593E74" w:rsidRDefault="00593E74" w:rsidP="0034174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eastAsia="Calibri" w:hAnsiTheme="minorHAnsi" w:cs="Arial"/>
                <w:sz w:val="22"/>
                <w:szCs w:val="22"/>
              </w:rPr>
              <w:t>4.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E6E1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F4DF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CC26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3E74" w:rsidRPr="00593E74" w14:paraId="1FD291F4" w14:textId="77777777" w:rsidTr="00341745">
        <w:trPr>
          <w:trHeight w:val="25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15E5FD" w14:textId="77777777" w:rsidR="00593E74" w:rsidRPr="00593E74" w:rsidRDefault="00593E74" w:rsidP="0034174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eastAsia="Calibri" w:hAnsiTheme="minorHAnsi" w:cs="Arial"/>
                <w:sz w:val="22"/>
                <w:szCs w:val="22"/>
              </w:rPr>
              <w:t>5.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A25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321C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3FC0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3E74" w:rsidRPr="00593E74" w14:paraId="5B3B0645" w14:textId="77777777" w:rsidTr="00341745">
        <w:trPr>
          <w:trHeight w:val="25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35F203" w14:textId="77777777" w:rsidR="00593E74" w:rsidRPr="00593E74" w:rsidRDefault="00593E74" w:rsidP="0034174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eastAsia="Calibri" w:hAnsiTheme="minorHAnsi" w:cs="Arial"/>
                <w:sz w:val="22"/>
                <w:szCs w:val="22"/>
              </w:rPr>
              <w:t>6.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5C04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FA44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E36F" w14:textId="77777777" w:rsidR="00593E74" w:rsidRPr="00593E74" w:rsidRDefault="00593E74" w:rsidP="0034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6C62F5" w14:textId="77777777" w:rsidR="00593E74" w:rsidRPr="00593E74" w:rsidRDefault="00593E74" w:rsidP="00593E74">
      <w:pPr>
        <w:widowControl w:val="0"/>
        <w:jc w:val="center"/>
        <w:rPr>
          <w:rStyle w:val="Numerstrony"/>
          <w:rFonts w:asciiTheme="minorHAnsi" w:eastAsia="Calibri" w:hAnsiTheme="minorHAnsi" w:cs="Arial"/>
          <w:b/>
          <w:bCs/>
          <w:sz w:val="22"/>
          <w:szCs w:val="22"/>
        </w:rPr>
      </w:pPr>
    </w:p>
    <w:p w14:paraId="131CF4F9" w14:textId="77777777" w:rsidR="00593E74" w:rsidRPr="00593E74" w:rsidRDefault="00593E74" w:rsidP="00593E74">
      <w:pPr>
        <w:rPr>
          <w:rStyle w:val="Numerstrony"/>
          <w:rFonts w:asciiTheme="minorHAnsi" w:eastAsia="Calibri" w:hAnsiTheme="minorHAnsi" w:cs="Arial"/>
          <w:sz w:val="22"/>
          <w:szCs w:val="22"/>
        </w:rPr>
      </w:pPr>
    </w:p>
    <w:p w14:paraId="58EEAF21" w14:textId="77777777" w:rsidR="00593E74" w:rsidRPr="00593E74" w:rsidRDefault="00593E74" w:rsidP="00593E74">
      <w:pPr>
        <w:rPr>
          <w:rStyle w:val="Numerstrony"/>
          <w:rFonts w:asciiTheme="minorHAnsi" w:eastAsia="Calibri" w:hAnsiTheme="minorHAnsi" w:cs="Arial"/>
          <w:sz w:val="22"/>
          <w:szCs w:val="22"/>
        </w:rPr>
      </w:pPr>
    </w:p>
    <w:p w14:paraId="57C15815" w14:textId="77777777" w:rsidR="00593E74" w:rsidRPr="00593E74" w:rsidRDefault="00593E74" w:rsidP="00593E74">
      <w:pPr>
        <w:rPr>
          <w:rStyle w:val="Numerstrony"/>
          <w:rFonts w:asciiTheme="minorHAnsi" w:eastAsia="Calibri" w:hAnsiTheme="minorHAnsi" w:cs="Arial"/>
          <w:sz w:val="22"/>
          <w:szCs w:val="22"/>
        </w:rPr>
      </w:pPr>
    </w:p>
    <w:p w14:paraId="2F5D0854" w14:textId="77777777" w:rsidR="00593E74" w:rsidRPr="00593E74" w:rsidRDefault="00593E74" w:rsidP="00593E74">
      <w:pPr>
        <w:rPr>
          <w:rFonts w:asciiTheme="minorHAnsi" w:hAnsiTheme="minorHAnsi" w:cs="Arial"/>
          <w:sz w:val="22"/>
          <w:szCs w:val="22"/>
        </w:rPr>
      </w:pPr>
      <w:r w:rsidRPr="00593E74">
        <w:rPr>
          <w:rFonts w:asciiTheme="minorHAnsi" w:eastAsia="Calibri" w:hAnsiTheme="minorHAnsi" w:cs="Arial"/>
          <w:sz w:val="22"/>
          <w:szCs w:val="22"/>
        </w:rPr>
        <w:t>…………................................, dnia ..........................</w:t>
      </w:r>
      <w:r w:rsidRPr="00593E74">
        <w:rPr>
          <w:rFonts w:asciiTheme="minorHAnsi" w:eastAsia="Calibri" w:hAnsiTheme="minorHAnsi" w:cs="Arial"/>
          <w:sz w:val="22"/>
          <w:szCs w:val="22"/>
        </w:rPr>
        <w:tab/>
      </w:r>
      <w:r w:rsidRPr="00593E74">
        <w:rPr>
          <w:rFonts w:asciiTheme="minorHAnsi" w:eastAsia="Calibri" w:hAnsiTheme="minorHAnsi" w:cs="Arial"/>
          <w:sz w:val="22"/>
          <w:szCs w:val="22"/>
        </w:rPr>
        <w:tab/>
      </w:r>
      <w:r w:rsidRPr="00593E74">
        <w:rPr>
          <w:rFonts w:asciiTheme="minorHAnsi" w:eastAsia="Calibri" w:hAnsiTheme="minorHAnsi" w:cs="Arial"/>
          <w:sz w:val="22"/>
          <w:szCs w:val="22"/>
        </w:rPr>
        <w:tab/>
      </w:r>
      <w:r w:rsidRPr="00593E74">
        <w:rPr>
          <w:rFonts w:asciiTheme="minorHAnsi" w:eastAsia="Calibri" w:hAnsiTheme="minorHAnsi" w:cs="Arial"/>
          <w:sz w:val="22"/>
          <w:szCs w:val="22"/>
        </w:rPr>
        <w:tab/>
      </w:r>
      <w:r w:rsidRPr="00593E74">
        <w:rPr>
          <w:rFonts w:asciiTheme="minorHAnsi" w:eastAsia="Calibri" w:hAnsiTheme="minorHAnsi" w:cs="Arial"/>
          <w:sz w:val="22"/>
          <w:szCs w:val="22"/>
        </w:rPr>
        <w:tab/>
      </w:r>
      <w:r w:rsidRPr="00593E74">
        <w:rPr>
          <w:rFonts w:asciiTheme="minorHAnsi" w:eastAsia="Calibri" w:hAnsiTheme="minorHAnsi" w:cs="Arial"/>
          <w:sz w:val="22"/>
          <w:szCs w:val="22"/>
        </w:rPr>
        <w:tab/>
      </w:r>
      <w:r w:rsidRPr="00593E74">
        <w:rPr>
          <w:rFonts w:asciiTheme="minorHAnsi" w:eastAsia="Calibri" w:hAnsiTheme="minorHAnsi" w:cs="Arial"/>
          <w:sz w:val="22"/>
          <w:szCs w:val="22"/>
        </w:rPr>
        <w:tab/>
      </w:r>
      <w:r w:rsidRPr="00593E74">
        <w:rPr>
          <w:rFonts w:asciiTheme="minorHAnsi" w:eastAsia="Calibri" w:hAnsiTheme="minorHAnsi" w:cs="Arial"/>
          <w:sz w:val="22"/>
          <w:szCs w:val="22"/>
        </w:rPr>
        <w:tab/>
        <w:t xml:space="preserve">        </w:t>
      </w:r>
    </w:p>
    <w:p w14:paraId="1F154B2B" w14:textId="77777777" w:rsidR="00593E74" w:rsidRPr="00593E74" w:rsidRDefault="00593E74" w:rsidP="00593E74">
      <w:pPr>
        <w:rPr>
          <w:rStyle w:val="Numerstrony"/>
          <w:rFonts w:asciiTheme="minorHAnsi" w:hAnsiTheme="minorHAnsi" w:cs="Arial"/>
          <w:sz w:val="22"/>
          <w:szCs w:val="22"/>
        </w:rPr>
      </w:pPr>
    </w:p>
    <w:p w14:paraId="0EF1837F" w14:textId="68043DF8" w:rsidR="00593E74" w:rsidRPr="00593E74" w:rsidRDefault="00593E74" w:rsidP="00593E74">
      <w:pPr>
        <w:rPr>
          <w:rFonts w:asciiTheme="minorHAnsi" w:hAnsiTheme="minorHAnsi" w:cs="Arial"/>
          <w:sz w:val="22"/>
          <w:szCs w:val="22"/>
        </w:rPr>
      </w:pPr>
      <w:r w:rsidRPr="00593E74">
        <w:rPr>
          <w:rFonts w:asciiTheme="minorHAnsi" w:eastAsia="Calibr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…………………...............................................................                                                                                                                                                                                       </w:t>
      </w:r>
      <w:r>
        <w:rPr>
          <w:rFonts w:asciiTheme="minorHAnsi" w:eastAsia="Calibri" w:hAnsiTheme="minorHAnsi" w:cs="Arial"/>
          <w:sz w:val="22"/>
          <w:szCs w:val="22"/>
        </w:rPr>
        <w:t xml:space="preserve">    </w:t>
      </w:r>
      <w:r w:rsidRPr="00593E74">
        <w:rPr>
          <w:rFonts w:asciiTheme="minorHAnsi" w:eastAsia="Calibri" w:hAnsiTheme="minorHAnsi" w:cs="Arial"/>
          <w:sz w:val="22"/>
          <w:szCs w:val="22"/>
        </w:rPr>
        <w:t>/Podpis i pieczątka Wykonawcy/</w:t>
      </w:r>
    </w:p>
    <w:p w14:paraId="624E4E91" w14:textId="77777777" w:rsidR="00593E74" w:rsidRPr="00593E74" w:rsidRDefault="00593E74" w:rsidP="00593E74">
      <w:pPr>
        <w:ind w:left="708"/>
        <w:rPr>
          <w:rFonts w:asciiTheme="minorHAnsi" w:hAnsiTheme="minorHAnsi"/>
          <w:b/>
          <w:sz w:val="22"/>
          <w:szCs w:val="22"/>
        </w:rPr>
      </w:pPr>
    </w:p>
    <w:p w14:paraId="7128E9B0" w14:textId="77777777" w:rsidR="00593E74" w:rsidRDefault="00593E74" w:rsidP="00593E74">
      <w:pPr>
        <w:ind w:left="708"/>
        <w:rPr>
          <w:b/>
        </w:rPr>
      </w:pPr>
    </w:p>
    <w:p w14:paraId="4999FD0C" w14:textId="77777777" w:rsidR="00593E74" w:rsidRDefault="00593E74" w:rsidP="00593E74">
      <w:pPr>
        <w:ind w:left="708"/>
        <w:rPr>
          <w:b/>
        </w:rPr>
      </w:pPr>
    </w:p>
    <w:p w14:paraId="338D95CB" w14:textId="77777777" w:rsidR="00593E74" w:rsidRDefault="00593E74" w:rsidP="00593E74">
      <w:pPr>
        <w:ind w:left="708"/>
        <w:rPr>
          <w:b/>
        </w:rPr>
      </w:pPr>
    </w:p>
    <w:p w14:paraId="59B85DD1" w14:textId="77777777" w:rsidR="00593E74" w:rsidRDefault="00593E74" w:rsidP="00593E74">
      <w:pPr>
        <w:ind w:left="708"/>
        <w:rPr>
          <w:b/>
        </w:rPr>
      </w:pPr>
    </w:p>
    <w:p w14:paraId="10F4094C" w14:textId="77777777" w:rsidR="00593E74" w:rsidRDefault="00593E74" w:rsidP="00593E74">
      <w:pPr>
        <w:ind w:left="708"/>
        <w:rPr>
          <w:b/>
        </w:rPr>
        <w:sectPr w:rsidR="00593E74" w:rsidSect="005933F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3E2D91" w14:textId="77777777" w:rsidR="00593E74" w:rsidRDefault="00593E74" w:rsidP="00593E74">
      <w:pPr>
        <w:widowControl w:val="0"/>
        <w:spacing w:line="23" w:lineRule="atLeast"/>
        <w:ind w:hanging="353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7FD7694A" w14:textId="2D01134F" w:rsidR="00593E74" w:rsidRPr="00593E74" w:rsidRDefault="00593E74" w:rsidP="00593E74">
      <w:pPr>
        <w:widowControl w:val="0"/>
        <w:spacing w:line="23" w:lineRule="atLeast"/>
        <w:ind w:hanging="353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593E74">
        <w:rPr>
          <w:rFonts w:asciiTheme="minorHAnsi" w:hAnsiTheme="minorHAnsi" w:cs="Arial"/>
          <w:b/>
          <w:bCs/>
          <w:sz w:val="22"/>
          <w:szCs w:val="22"/>
        </w:rPr>
        <w:t>Załącznik nr 4 do Umowy nr ……………</w:t>
      </w:r>
    </w:p>
    <w:p w14:paraId="05EF430F" w14:textId="77777777" w:rsidR="00593E74" w:rsidRPr="00593E74" w:rsidRDefault="00593E74" w:rsidP="00593E74">
      <w:pPr>
        <w:widowControl w:val="0"/>
        <w:spacing w:line="23" w:lineRule="atLeast"/>
        <w:ind w:hanging="353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6EC3DA3" w14:textId="77777777" w:rsidR="00593E74" w:rsidRPr="00593E74" w:rsidRDefault="00593E74" w:rsidP="00593E74">
      <w:pPr>
        <w:widowControl w:val="0"/>
        <w:spacing w:line="23" w:lineRule="atLeast"/>
        <w:ind w:hanging="353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0056FFA" w14:textId="77777777" w:rsidR="00593E74" w:rsidRPr="00593E74" w:rsidRDefault="00593E74" w:rsidP="00593E74">
      <w:pPr>
        <w:rPr>
          <w:rFonts w:asciiTheme="minorHAnsi" w:hAnsiTheme="minorHAnsi" w:cs="Arial"/>
          <w:sz w:val="22"/>
          <w:szCs w:val="22"/>
        </w:rPr>
      </w:pPr>
    </w:p>
    <w:p w14:paraId="1BA5BAE4" w14:textId="77777777" w:rsidR="00593E74" w:rsidRPr="00593E74" w:rsidRDefault="00593E74" w:rsidP="00593E7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93E74">
        <w:rPr>
          <w:rFonts w:asciiTheme="minorHAnsi" w:hAnsiTheme="minorHAnsi" w:cs="Arial"/>
          <w:b/>
          <w:sz w:val="22"/>
          <w:szCs w:val="22"/>
        </w:rPr>
        <w:t>Wykaz podwykonawców</w:t>
      </w:r>
    </w:p>
    <w:p w14:paraId="3FFF740D" w14:textId="77777777" w:rsidR="00593E74" w:rsidRPr="00593E74" w:rsidRDefault="00593E74" w:rsidP="00593E74">
      <w:pPr>
        <w:spacing w:before="60"/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1555"/>
        <w:gridCol w:w="1835"/>
        <w:gridCol w:w="1229"/>
        <w:gridCol w:w="2233"/>
        <w:gridCol w:w="2017"/>
      </w:tblGrid>
      <w:tr w:rsidR="00593E74" w:rsidRPr="00593E74" w14:paraId="2AE10134" w14:textId="77777777" w:rsidTr="00341745">
        <w:trPr>
          <w:trHeight w:val="437"/>
        </w:trPr>
        <w:tc>
          <w:tcPr>
            <w:tcW w:w="2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613EB8B" w14:textId="77777777" w:rsidR="00593E74" w:rsidRPr="00593E74" w:rsidRDefault="00593E74" w:rsidP="00341745">
            <w:pPr>
              <w:ind w:left="364" w:hanging="36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53FFEA7" w14:textId="77777777" w:rsidR="00593E74" w:rsidRPr="00593E74" w:rsidRDefault="00593E74" w:rsidP="00341745">
            <w:pPr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hAnsiTheme="minorHAnsi" w:cs="Arial"/>
                <w:sz w:val="22"/>
                <w:szCs w:val="22"/>
              </w:rPr>
              <w:t>Część-etap</w:t>
            </w:r>
          </w:p>
        </w:tc>
        <w:tc>
          <w:tcPr>
            <w:tcW w:w="978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3190744" w14:textId="77777777" w:rsidR="00593E74" w:rsidRPr="00593E74" w:rsidRDefault="00593E74" w:rsidP="00341745">
            <w:pPr>
              <w:pStyle w:val="Nagwek7"/>
              <w:spacing w:before="0"/>
              <w:jc w:val="center"/>
              <w:rPr>
                <w:rFonts w:asciiTheme="minorHAnsi" w:hAnsiTheme="minorHAnsi" w:cs="Arial"/>
                <w:i w:val="0"/>
                <w:color w:val="auto"/>
              </w:rPr>
            </w:pPr>
            <w:r w:rsidRPr="00593E74">
              <w:rPr>
                <w:rFonts w:asciiTheme="minorHAnsi" w:hAnsiTheme="minorHAnsi" w:cs="Arial"/>
                <w:i w:val="0"/>
                <w:color w:val="auto"/>
              </w:rPr>
              <w:t>Rodzaj robót</w:t>
            </w:r>
          </w:p>
        </w:tc>
        <w:tc>
          <w:tcPr>
            <w:tcW w:w="655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23870D3" w14:textId="77777777" w:rsidR="00593E74" w:rsidRPr="00593E74" w:rsidRDefault="00593E74" w:rsidP="00341745">
            <w:pPr>
              <w:pStyle w:val="Nagwek7"/>
              <w:spacing w:before="0"/>
              <w:jc w:val="center"/>
              <w:rPr>
                <w:rFonts w:asciiTheme="minorHAnsi" w:hAnsiTheme="minorHAnsi" w:cs="Arial"/>
                <w:i w:val="0"/>
                <w:color w:val="auto"/>
              </w:rPr>
            </w:pPr>
            <w:r w:rsidRPr="00593E74">
              <w:rPr>
                <w:rFonts w:asciiTheme="minorHAnsi" w:hAnsiTheme="minorHAnsi" w:cs="Arial"/>
                <w:i w:val="0"/>
                <w:color w:val="auto"/>
              </w:rPr>
              <w:t>Rozmiar</w:t>
            </w:r>
          </w:p>
        </w:tc>
        <w:tc>
          <w:tcPr>
            <w:tcW w:w="1190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A4D4689" w14:textId="77777777" w:rsidR="00593E74" w:rsidRPr="00593E74" w:rsidRDefault="00593E74" w:rsidP="00341745">
            <w:pPr>
              <w:pStyle w:val="Nagwek7"/>
              <w:spacing w:before="0"/>
              <w:jc w:val="center"/>
              <w:rPr>
                <w:rFonts w:asciiTheme="minorHAnsi" w:hAnsiTheme="minorHAnsi" w:cs="Arial"/>
                <w:i w:val="0"/>
                <w:color w:val="auto"/>
              </w:rPr>
            </w:pPr>
            <w:r w:rsidRPr="00593E74">
              <w:rPr>
                <w:rFonts w:asciiTheme="minorHAnsi" w:hAnsiTheme="minorHAnsi" w:cs="Arial"/>
                <w:i w:val="0"/>
                <w:color w:val="auto"/>
              </w:rPr>
              <w:t>Podwykonawca</w:t>
            </w:r>
          </w:p>
          <w:p w14:paraId="0197FEAB" w14:textId="77777777" w:rsidR="00593E74" w:rsidRPr="00593E74" w:rsidRDefault="00593E74" w:rsidP="003417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hAnsiTheme="minorHAnsi" w:cs="Arial"/>
                <w:sz w:val="22"/>
                <w:szCs w:val="22"/>
              </w:rPr>
              <w:t>(nazwy albo imiona i nazwiska oraz dane kontaktowe)</w:t>
            </w:r>
          </w:p>
        </w:tc>
        <w:tc>
          <w:tcPr>
            <w:tcW w:w="1075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119434" w14:textId="77777777" w:rsidR="00593E74" w:rsidRPr="00593E74" w:rsidRDefault="00593E74" w:rsidP="00341745">
            <w:pPr>
              <w:pStyle w:val="Nagwek7"/>
              <w:spacing w:before="0"/>
              <w:jc w:val="center"/>
              <w:rPr>
                <w:rFonts w:asciiTheme="minorHAnsi" w:hAnsiTheme="minorHAnsi" w:cs="Arial"/>
                <w:i w:val="0"/>
                <w:color w:val="auto"/>
              </w:rPr>
            </w:pPr>
          </w:p>
          <w:p w14:paraId="206F5D92" w14:textId="77777777" w:rsidR="00593E74" w:rsidRPr="00593E74" w:rsidRDefault="00593E74" w:rsidP="00341745">
            <w:pPr>
              <w:pStyle w:val="Nagwek7"/>
              <w:spacing w:before="0"/>
              <w:jc w:val="center"/>
              <w:rPr>
                <w:rFonts w:asciiTheme="minorHAnsi" w:hAnsiTheme="minorHAnsi" w:cs="Arial"/>
                <w:i w:val="0"/>
                <w:color w:val="auto"/>
              </w:rPr>
            </w:pPr>
            <w:r w:rsidRPr="00593E74">
              <w:rPr>
                <w:rFonts w:asciiTheme="minorHAnsi" w:hAnsiTheme="minorHAnsi" w:cs="Arial"/>
                <w:i w:val="0"/>
                <w:color w:val="auto"/>
              </w:rPr>
              <w:t>Wartość robót</w:t>
            </w:r>
          </w:p>
          <w:p w14:paraId="6B655E56" w14:textId="77777777" w:rsidR="00593E74" w:rsidRPr="00593E74" w:rsidRDefault="00593E74" w:rsidP="00341745">
            <w:pPr>
              <w:spacing w:after="120"/>
              <w:ind w:left="357" w:hanging="3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hAnsiTheme="minorHAnsi" w:cs="Arial"/>
                <w:sz w:val="22"/>
                <w:szCs w:val="22"/>
              </w:rPr>
              <w:t>(PLN)</w:t>
            </w:r>
          </w:p>
        </w:tc>
      </w:tr>
      <w:tr w:rsidR="00593E74" w:rsidRPr="00593E74" w14:paraId="05AB743F" w14:textId="77777777" w:rsidTr="00341745">
        <w:trPr>
          <w:trHeight w:val="964"/>
        </w:trPr>
        <w:tc>
          <w:tcPr>
            <w:tcW w:w="27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7FA64" w14:textId="77777777" w:rsidR="00593E74" w:rsidRPr="00593E74" w:rsidRDefault="00593E74" w:rsidP="00341745">
            <w:pPr>
              <w:spacing w:before="80" w:after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D8148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56E6A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9A861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D8335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92F465E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3E74" w:rsidRPr="00593E74" w14:paraId="4BAF9452" w14:textId="77777777" w:rsidTr="00341745">
        <w:trPr>
          <w:trHeight w:val="964"/>
        </w:trPr>
        <w:tc>
          <w:tcPr>
            <w:tcW w:w="27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73E2D" w14:textId="77777777" w:rsidR="00593E74" w:rsidRPr="00593E74" w:rsidRDefault="00593E74" w:rsidP="00341745">
            <w:pPr>
              <w:spacing w:before="80" w:after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8FB0B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3C5C3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6B1D7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16371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170B3D4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3E74" w:rsidRPr="00593E74" w14:paraId="15F9B742" w14:textId="77777777" w:rsidTr="00341745">
        <w:trPr>
          <w:trHeight w:val="964"/>
        </w:trPr>
        <w:tc>
          <w:tcPr>
            <w:tcW w:w="27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9F27F" w14:textId="77777777" w:rsidR="00593E74" w:rsidRPr="00593E74" w:rsidRDefault="00593E74" w:rsidP="00341745">
            <w:pPr>
              <w:spacing w:before="80" w:after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8AA69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E416D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0F726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62CB9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48E665B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3E74" w:rsidRPr="00593E74" w14:paraId="04E67F1D" w14:textId="77777777" w:rsidTr="00341745">
        <w:trPr>
          <w:trHeight w:val="964"/>
        </w:trPr>
        <w:tc>
          <w:tcPr>
            <w:tcW w:w="27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81EBE" w14:textId="77777777" w:rsidR="00593E74" w:rsidRPr="00593E74" w:rsidRDefault="00593E74" w:rsidP="00341745">
            <w:pPr>
              <w:spacing w:before="80" w:after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0289A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28406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F9932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4E3CA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A3380F1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3E74" w:rsidRPr="00593E74" w14:paraId="48FE67B0" w14:textId="77777777" w:rsidTr="00341745">
        <w:trPr>
          <w:trHeight w:val="964"/>
        </w:trPr>
        <w:tc>
          <w:tcPr>
            <w:tcW w:w="27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A71BAF" w14:textId="77777777" w:rsidR="00593E74" w:rsidRPr="00593E74" w:rsidRDefault="00593E74" w:rsidP="00341745">
            <w:pPr>
              <w:spacing w:before="80" w:after="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3E7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DB921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3F570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BAA59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2D7F2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340EC" w14:textId="77777777" w:rsidR="00593E74" w:rsidRPr="00593E74" w:rsidRDefault="00593E74" w:rsidP="00341745">
            <w:pPr>
              <w:spacing w:line="360" w:lineRule="auto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7DA88E6" w14:textId="77777777" w:rsidR="00593E74" w:rsidRPr="00593E74" w:rsidRDefault="00593E74" w:rsidP="001429E6">
      <w:pPr>
        <w:jc w:val="right"/>
        <w:rPr>
          <w:rFonts w:asciiTheme="minorHAnsi" w:hAnsiTheme="minorHAnsi"/>
          <w:sz w:val="22"/>
          <w:szCs w:val="22"/>
        </w:rPr>
      </w:pPr>
    </w:p>
    <w:p w14:paraId="75C2CF1F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4D90C3DC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45B6A278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0A839D61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76394629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0E458E61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1D73DFE7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01617165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1247E651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6B5B74DC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2E9F138C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27BDA838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31EB3553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276987D9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168D4961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4544D4E5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7CA83A0B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5CC7A491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72013028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32A1546F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7231015C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5D0E1ADC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01294E41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28ABCF68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6240A0AC" w14:textId="77777777" w:rsidR="00593E74" w:rsidRDefault="00593E74" w:rsidP="001429E6">
      <w:pPr>
        <w:jc w:val="right"/>
        <w:rPr>
          <w:rFonts w:asciiTheme="minorHAnsi" w:hAnsiTheme="minorHAnsi"/>
          <w:sz w:val="20"/>
          <w:szCs w:val="20"/>
        </w:rPr>
      </w:pPr>
    </w:p>
    <w:p w14:paraId="6F040B3E" w14:textId="0A5BFFA4" w:rsidR="001429E6" w:rsidRPr="001429E6" w:rsidRDefault="001429E6" w:rsidP="001429E6">
      <w:pPr>
        <w:jc w:val="right"/>
        <w:rPr>
          <w:rFonts w:asciiTheme="minorHAnsi" w:hAnsiTheme="minorHAnsi" w:cstheme="minorHAnsi"/>
          <w:sz w:val="20"/>
          <w:szCs w:val="20"/>
        </w:rPr>
      </w:pPr>
      <w:r w:rsidRPr="001429E6">
        <w:rPr>
          <w:rFonts w:asciiTheme="minorHAnsi" w:hAnsiTheme="minorHAnsi"/>
          <w:sz w:val="20"/>
          <w:szCs w:val="20"/>
        </w:rPr>
        <w:lastRenderedPageBreak/>
        <w:t>Załącznik nr </w:t>
      </w:r>
      <w:r w:rsidR="00593E74">
        <w:rPr>
          <w:rFonts w:asciiTheme="minorHAnsi" w:hAnsiTheme="minorHAnsi"/>
          <w:sz w:val="20"/>
          <w:szCs w:val="20"/>
        </w:rPr>
        <w:t>5</w:t>
      </w:r>
      <w:r w:rsidRPr="001429E6">
        <w:rPr>
          <w:rFonts w:asciiTheme="minorHAnsi" w:hAnsiTheme="minorHAnsi"/>
          <w:sz w:val="20"/>
          <w:szCs w:val="20"/>
        </w:rPr>
        <w:t xml:space="preserve"> </w:t>
      </w:r>
      <w:r w:rsidR="00593E74">
        <w:rPr>
          <w:rFonts w:asciiTheme="minorHAnsi" w:hAnsiTheme="minorHAnsi"/>
          <w:sz w:val="20"/>
          <w:szCs w:val="20"/>
        </w:rPr>
        <w:t>d</w:t>
      </w:r>
      <w:r w:rsidRPr="001429E6">
        <w:rPr>
          <w:rFonts w:asciiTheme="minorHAnsi" w:hAnsiTheme="minorHAnsi"/>
          <w:sz w:val="20"/>
          <w:szCs w:val="20"/>
        </w:rPr>
        <w:t>o Umowy… z dnia…..</w:t>
      </w:r>
    </w:p>
    <w:p w14:paraId="4AC392F0" w14:textId="77777777" w:rsidR="00752A94" w:rsidRPr="00F829A7" w:rsidRDefault="00752A9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BD68EE4" w14:textId="77777777" w:rsidR="001429E6" w:rsidRPr="001429E6" w:rsidRDefault="001429E6" w:rsidP="001429E6">
      <w:pPr>
        <w:pStyle w:val="Nagwek1"/>
        <w:suppressAutoHyphens/>
        <w:jc w:val="center"/>
        <w:rPr>
          <w:rFonts w:asciiTheme="minorHAnsi" w:hAnsiTheme="minorHAnsi" w:cstheme="minorHAnsi"/>
          <w:b w:val="0"/>
          <w:sz w:val="24"/>
          <w:szCs w:val="24"/>
          <w:u w:val="single"/>
          <w:lang w:bidi="en-US"/>
        </w:rPr>
      </w:pPr>
      <w:r w:rsidRPr="001429E6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KLAUZULA INFORMACYJNA DOTYCZĄCA PRZETWARZANIA </w:t>
      </w:r>
      <w:r w:rsidRPr="001429E6">
        <w:rPr>
          <w:rFonts w:asciiTheme="minorHAnsi" w:hAnsiTheme="minorHAnsi" w:cstheme="minorHAnsi"/>
          <w:b w:val="0"/>
          <w:sz w:val="24"/>
          <w:szCs w:val="24"/>
          <w:u w:val="single"/>
        </w:rPr>
        <w:br/>
        <w:t xml:space="preserve">DANYCH OSOBOWYCH POBRANYCH BEZPOŚREDNIO OD OSOBY, </w:t>
      </w:r>
      <w:r w:rsidRPr="001429E6">
        <w:rPr>
          <w:rFonts w:asciiTheme="minorHAnsi" w:hAnsiTheme="minorHAnsi" w:cstheme="minorHAnsi"/>
          <w:b w:val="0"/>
          <w:sz w:val="24"/>
          <w:szCs w:val="24"/>
          <w:u w:val="single"/>
        </w:rPr>
        <w:br/>
        <w:t>KTÓREJ DANE DOTYCZĄ</w:t>
      </w:r>
    </w:p>
    <w:p w14:paraId="31349F8A" w14:textId="77777777" w:rsidR="001429E6" w:rsidRPr="001429E6" w:rsidRDefault="001429E6" w:rsidP="001429E6">
      <w:pPr>
        <w:jc w:val="both"/>
        <w:rPr>
          <w:rFonts w:asciiTheme="minorHAnsi" w:hAnsiTheme="minorHAnsi" w:cs="Calibri"/>
          <w:sz w:val="20"/>
          <w:szCs w:val="20"/>
        </w:rPr>
      </w:pPr>
    </w:p>
    <w:p w14:paraId="4AD93B63" w14:textId="77777777" w:rsidR="001429E6" w:rsidRPr="001429E6" w:rsidRDefault="001429E6" w:rsidP="001429E6">
      <w:pPr>
        <w:tabs>
          <w:tab w:val="left" w:pos="1200"/>
        </w:tabs>
        <w:jc w:val="both"/>
        <w:rPr>
          <w:rFonts w:asciiTheme="minorHAnsi" w:hAnsiTheme="minorHAnsi" w:cs="Calibri"/>
          <w:sz w:val="20"/>
          <w:szCs w:val="20"/>
          <w:lang w:bidi="en-US"/>
        </w:rPr>
      </w:pPr>
      <w:r w:rsidRPr="001429E6">
        <w:rPr>
          <w:rFonts w:asciiTheme="minorHAnsi" w:hAnsiTheme="minorHAnsi" w:cs="Calibri"/>
          <w:sz w:val="20"/>
          <w:szCs w:val="20"/>
          <w:lang w:bidi="en-US"/>
        </w:rPr>
        <w:t>Zgodnie z art. 13 ust. 1 i 2 Rozporządzenia</w:t>
      </w:r>
      <w:r w:rsidRPr="001429E6">
        <w:rPr>
          <w:rFonts w:asciiTheme="minorHAnsi" w:hAnsiTheme="minorHAnsi"/>
          <w:sz w:val="20"/>
          <w:szCs w:val="20"/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1429E6">
        <w:rPr>
          <w:rFonts w:asciiTheme="minorHAnsi" w:hAnsiTheme="minorHAnsi" w:cs="Calibri"/>
          <w:sz w:val="20"/>
          <w:szCs w:val="20"/>
          <w:lang w:bidi="en-US"/>
        </w:rPr>
        <w:t>ogólne rozporządzenie o ochronie danych osobowych) (</w:t>
      </w:r>
      <w:r w:rsidRPr="001429E6">
        <w:rPr>
          <w:rFonts w:asciiTheme="minorHAnsi" w:hAnsiTheme="minorHAnsi"/>
          <w:sz w:val="20"/>
          <w:szCs w:val="20"/>
          <w:shd w:val="clear" w:color="auto" w:fill="FFFFFF"/>
        </w:rPr>
        <w:t>Dz. Urz. UE L 119 z 04.05.2016, str. 1 z </w:t>
      </w:r>
      <w:proofErr w:type="spellStart"/>
      <w:r w:rsidRPr="001429E6">
        <w:rPr>
          <w:rFonts w:asciiTheme="minorHAnsi" w:hAnsiTheme="minorHAnsi"/>
          <w:sz w:val="20"/>
          <w:szCs w:val="20"/>
          <w:shd w:val="clear" w:color="auto" w:fill="FFFFFF"/>
        </w:rPr>
        <w:t>późn</w:t>
      </w:r>
      <w:proofErr w:type="spellEnd"/>
      <w:r w:rsidRPr="001429E6">
        <w:rPr>
          <w:rFonts w:asciiTheme="minorHAnsi" w:hAnsiTheme="minorHAnsi"/>
          <w:sz w:val="20"/>
          <w:szCs w:val="20"/>
          <w:shd w:val="clear" w:color="auto" w:fill="FFFFFF"/>
        </w:rPr>
        <w:t xml:space="preserve">. zm., </w:t>
      </w:r>
      <w:r w:rsidRPr="001429E6">
        <w:rPr>
          <w:rFonts w:asciiTheme="minorHAnsi" w:hAnsiTheme="minorHAnsi" w:cs="Calibri"/>
          <w:sz w:val="20"/>
          <w:szCs w:val="20"/>
          <w:lang w:bidi="en-US"/>
        </w:rPr>
        <w:t>dalej jako: Rozporządzenie) Państwowe Gospodarstwo Wodne Wody Polskie informuje:</w:t>
      </w:r>
    </w:p>
    <w:p w14:paraId="0AC81F08" w14:textId="77777777" w:rsidR="001429E6" w:rsidRPr="001429E6" w:rsidRDefault="001429E6" w:rsidP="001429E6">
      <w:pPr>
        <w:pStyle w:val="Akapitzlist"/>
        <w:numPr>
          <w:ilvl w:val="0"/>
          <w:numId w:val="60"/>
        </w:numPr>
        <w:spacing w:after="200" w:line="276" w:lineRule="auto"/>
        <w:ind w:left="360"/>
        <w:jc w:val="both"/>
        <w:rPr>
          <w:rFonts w:asciiTheme="minorHAnsi" w:hAnsiTheme="minorHAnsi" w:cs="Calibri"/>
          <w:sz w:val="20"/>
          <w:szCs w:val="20"/>
          <w:lang w:bidi="en-US"/>
        </w:rPr>
      </w:pPr>
      <w:r w:rsidRPr="001429E6">
        <w:rPr>
          <w:rFonts w:asciiTheme="minorHAnsi" w:hAnsiTheme="minorHAnsi" w:cs="Calibri"/>
          <w:sz w:val="20"/>
          <w:szCs w:val="20"/>
          <w:lang w:bidi="en-US"/>
        </w:rPr>
        <w:t>Administratorem Pani/Pana danych osobowych jest Państwowe Gospodarstwo Wodne Wody Polskie z siedzibą przy ul. Grzybowska 80/82, 00-844 Warszawa (dalej jako: PGW Wody Polskie).</w:t>
      </w:r>
    </w:p>
    <w:p w14:paraId="3A5B361F" w14:textId="77777777" w:rsidR="001429E6" w:rsidRPr="001429E6" w:rsidRDefault="001429E6" w:rsidP="001429E6">
      <w:pPr>
        <w:pStyle w:val="Akapitzlist"/>
        <w:numPr>
          <w:ilvl w:val="0"/>
          <w:numId w:val="60"/>
        </w:numPr>
        <w:spacing w:after="200" w:line="276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1429E6">
        <w:rPr>
          <w:rFonts w:asciiTheme="minorHAnsi" w:hAnsiTheme="minorHAnsi" w:cs="Calibri"/>
          <w:sz w:val="20"/>
          <w:szCs w:val="20"/>
          <w:lang w:bidi="en-US"/>
        </w:rPr>
        <w:t xml:space="preserve">Kontakt z Inspektorem Ochrony Danych w PGW Wody Polskie możliwy jest pod adresem e-mail: </w:t>
      </w:r>
      <w:hyperlink r:id="rId10" w:history="1">
        <w:r w:rsidRPr="001429E6">
          <w:rPr>
            <w:rStyle w:val="Hipercze"/>
            <w:rFonts w:asciiTheme="minorHAnsi" w:hAnsiTheme="minorHAnsi"/>
            <w:color w:val="1E4B7D"/>
            <w:sz w:val="20"/>
            <w:szCs w:val="20"/>
            <w:lang w:bidi="en-US"/>
          </w:rPr>
          <w:t>iod@wody.gov.pl</w:t>
        </w:r>
      </w:hyperlink>
      <w:r w:rsidRPr="001429E6">
        <w:rPr>
          <w:rFonts w:asciiTheme="minorHAnsi" w:hAnsiTheme="minorHAnsi"/>
          <w:sz w:val="20"/>
          <w:szCs w:val="20"/>
          <w:lang w:bidi="en-US"/>
        </w:rPr>
        <w:t xml:space="preserve"> lub </w:t>
      </w:r>
      <w:r w:rsidRPr="001429E6">
        <w:rPr>
          <w:rFonts w:asciiTheme="minorHAnsi" w:hAnsiTheme="minorHAnsi"/>
          <w:color w:val="333333"/>
          <w:sz w:val="20"/>
          <w:szCs w:val="20"/>
          <w:lang w:bidi="en-US"/>
        </w:rPr>
        <w:t xml:space="preserve">listownie pod adresem: </w:t>
      </w:r>
      <w:r w:rsidRPr="001429E6">
        <w:rPr>
          <w:rFonts w:asciiTheme="minorHAnsi" w:hAnsiTheme="minorHAnsi" w:cs="Calibri"/>
          <w:sz w:val="20"/>
          <w:szCs w:val="20"/>
          <w:lang w:bidi="en-US"/>
        </w:rPr>
        <w:t>Państwowe Gospodarstwo Wodne Wody Polskie z siedzibą przy ul. Grzybowska 80/82, 00-844 Warszawa,</w:t>
      </w:r>
      <w:r w:rsidRPr="001429E6">
        <w:rPr>
          <w:rFonts w:asciiTheme="minorHAnsi" w:hAnsiTheme="minorHAnsi"/>
          <w:color w:val="333333"/>
          <w:sz w:val="20"/>
          <w:szCs w:val="20"/>
          <w:lang w:bidi="en-US"/>
        </w:rPr>
        <w:t xml:space="preserve"> z dopiskiem „</w:t>
      </w:r>
      <w:r w:rsidRPr="001429E6">
        <w:rPr>
          <w:rFonts w:asciiTheme="minorHAnsi" w:hAnsiTheme="minorHAnsi"/>
          <w:i/>
          <w:color w:val="333333"/>
          <w:sz w:val="20"/>
          <w:szCs w:val="20"/>
          <w:lang w:bidi="en-US"/>
        </w:rPr>
        <w:t>Inspektor Ochrony Danych</w:t>
      </w:r>
      <w:r w:rsidRPr="001429E6">
        <w:rPr>
          <w:rFonts w:asciiTheme="minorHAnsi" w:hAnsiTheme="minorHAnsi"/>
          <w:color w:val="333333"/>
          <w:sz w:val="20"/>
          <w:szCs w:val="20"/>
          <w:lang w:bidi="en-US"/>
        </w:rPr>
        <w:t xml:space="preserve">” albo pod adresem e-mail: </w:t>
      </w:r>
      <w:sdt>
        <w:sdtPr>
          <w:rPr>
            <w:rStyle w:val="Styl3"/>
            <w:rFonts w:asciiTheme="minorHAnsi" w:hAnsiTheme="minorHAnsi"/>
            <w:sz w:val="20"/>
            <w:szCs w:val="20"/>
          </w:rPr>
          <w:alias w:val="Adres e-mail"/>
          <w:tag w:val="Adres e-mail"/>
          <w:id w:val="-1127081088"/>
          <w:placeholder>
            <w:docPart w:val="5577D1FBCB8341C8BDC17B7314C51E33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Pr="001429E6">
            <w:rPr>
              <w:rStyle w:val="Styl3"/>
              <w:rFonts w:asciiTheme="minorHAnsi" w:hAnsiTheme="minorHAnsi"/>
              <w:sz w:val="20"/>
              <w:szCs w:val="20"/>
            </w:rPr>
            <w:t>riod.wroclaw@wody.gov.pl</w:t>
          </w:r>
        </w:sdtContent>
      </w:sdt>
      <w:r w:rsidRPr="001429E6">
        <w:rPr>
          <w:rFonts w:asciiTheme="minorHAnsi" w:hAnsiTheme="minorHAnsi"/>
          <w:color w:val="333333"/>
          <w:sz w:val="20"/>
          <w:szCs w:val="20"/>
          <w:lang w:bidi="en-US"/>
        </w:rPr>
        <w:t xml:space="preserve"> lub listownie pod adresem: </w:t>
      </w:r>
      <w:sdt>
        <w:sdtPr>
          <w:rPr>
            <w:rFonts w:asciiTheme="minorHAnsi" w:hAnsiTheme="minorHAnsi" w:cstheme="minorHAnsi"/>
            <w:sz w:val="20"/>
            <w:szCs w:val="20"/>
          </w:rPr>
          <w:alias w:val="Regionalny Zarząd Gospodarki Wodnej"/>
          <w:tag w:val="Regionalny Zarząd Gospodarki Wodnej"/>
          <w:id w:val="-1972510049"/>
          <w:placeholder>
            <w:docPart w:val="9A96F20A7A3646B7B39E3AD9EDE2A042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1429E6">
            <w:rPr>
              <w:rFonts w:asciiTheme="minorHAnsi" w:hAnsiTheme="minorHAnsi" w:cstheme="minorHAnsi"/>
              <w:sz w:val="20"/>
              <w:szCs w:val="20"/>
            </w:rPr>
            <w:t>Regionalny Zarząd Gospodarki Wodnej we Wrocławiu z siedzibą przy ul. Norwida 34, 50-950 Wrocław</w:t>
          </w:r>
        </w:sdtContent>
      </w:sdt>
      <w:r w:rsidRPr="001429E6">
        <w:rPr>
          <w:rFonts w:asciiTheme="minorHAnsi" w:hAnsiTheme="minorHAnsi" w:cstheme="minorHAnsi"/>
          <w:sz w:val="20"/>
          <w:szCs w:val="20"/>
        </w:rPr>
        <w:t xml:space="preserve">, </w:t>
      </w:r>
      <w:r w:rsidRPr="001429E6">
        <w:rPr>
          <w:rFonts w:asciiTheme="minorHAnsi" w:hAnsiTheme="minorHAnsi"/>
          <w:color w:val="333333"/>
          <w:sz w:val="20"/>
          <w:szCs w:val="20"/>
          <w:lang w:bidi="en-US"/>
        </w:rPr>
        <w:t xml:space="preserve">z dopiskiem: </w:t>
      </w:r>
      <w:sdt>
        <w:sdtPr>
          <w:rPr>
            <w:rStyle w:val="Styl1"/>
            <w:rFonts w:asciiTheme="minorHAnsi" w:hAnsiTheme="minorHAnsi" w:cstheme="minorHAnsi"/>
            <w:i w:val="0"/>
            <w:sz w:val="20"/>
            <w:szCs w:val="20"/>
          </w:rPr>
          <w:alias w:val="Regionalny Inspektor Ochrony Danych"/>
          <w:tag w:val="Regionalny Zarząd Gospodarki Wodnej"/>
          <w:id w:val="-2004192094"/>
          <w:placeholder>
            <w:docPart w:val="EA7B7695570A478F99516F4C2FDFA6F3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Styl1"/>
          </w:rPr>
        </w:sdtEndPr>
        <w:sdtContent>
          <w:r w:rsidRPr="001429E6">
            <w:rPr>
              <w:rStyle w:val="Styl1"/>
              <w:rFonts w:asciiTheme="minorHAnsi" w:hAnsiTheme="minorHAnsi"/>
              <w:sz w:val="20"/>
              <w:szCs w:val="20"/>
            </w:rPr>
            <w:t>„Regionalny Inspektor Ochrony Danych we Wrocławiu”</w:t>
          </w:r>
        </w:sdtContent>
      </w:sdt>
      <w:r w:rsidRPr="001429E6">
        <w:rPr>
          <w:rFonts w:asciiTheme="minorHAnsi" w:hAnsiTheme="minorHAnsi"/>
          <w:color w:val="333333"/>
          <w:sz w:val="20"/>
          <w:szCs w:val="20"/>
          <w:lang w:bidi="en-US"/>
        </w:rPr>
        <w:t>.</w:t>
      </w:r>
    </w:p>
    <w:p w14:paraId="58381049" w14:textId="77777777" w:rsidR="001429E6" w:rsidRPr="001429E6" w:rsidRDefault="001429E6" w:rsidP="001429E6">
      <w:pPr>
        <w:pStyle w:val="Akapitzlist"/>
        <w:numPr>
          <w:ilvl w:val="0"/>
          <w:numId w:val="60"/>
        </w:numPr>
        <w:spacing w:after="20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429E6">
        <w:rPr>
          <w:rFonts w:asciiTheme="minorHAnsi" w:hAnsiTheme="minorHAnsi" w:cstheme="minorHAnsi"/>
          <w:sz w:val="20"/>
          <w:szCs w:val="20"/>
        </w:rPr>
        <w:t xml:space="preserve">Pani/Pana dane osobowe przetwarzane będą </w:t>
      </w:r>
      <w:sdt>
        <w:sdtPr>
          <w:rPr>
            <w:rFonts w:asciiTheme="minorHAnsi" w:hAnsiTheme="minorHAnsi" w:cstheme="minorHAnsi"/>
            <w:sz w:val="20"/>
            <w:szCs w:val="20"/>
          </w:rPr>
          <w:alias w:val="Cel i podstawa prawna"/>
          <w:tag w:val="Cel i podstawa prawna"/>
          <w:id w:val="145398185"/>
          <w:placeholder>
            <w:docPart w:val="E50BB54EC09648AC811AEAE114F37FB4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Pr="001429E6">
            <w:rPr>
              <w:rFonts w:asciiTheme="minorHAnsi" w:hAnsiTheme="minorHAnsi" w:cstheme="minorHAnsi"/>
              <w:sz w:val="20"/>
              <w:szCs w:val="20"/>
            </w:rPr>
            <w:t>w celu wykonania umowy, której jest Pani/Pan stroną lub do podjęcia działań na Pani/Pana żądanie przed zawarciem umowy (art. 6 ust. 1 lit. b Rozporządzenia)</w:t>
          </w:r>
        </w:sdtContent>
      </w:sdt>
      <w:r w:rsidRPr="001429E6">
        <w:rPr>
          <w:rFonts w:asciiTheme="minorHAnsi" w:hAnsiTheme="minorHAnsi" w:cstheme="minorHAnsi"/>
          <w:sz w:val="20"/>
          <w:szCs w:val="20"/>
        </w:rPr>
        <w:t>.</w:t>
      </w:r>
    </w:p>
    <w:p w14:paraId="79D5B63B" w14:textId="77777777" w:rsidR="001429E6" w:rsidRPr="001429E6" w:rsidRDefault="001429E6" w:rsidP="001429E6">
      <w:pPr>
        <w:pStyle w:val="Akapitzlist"/>
        <w:numPr>
          <w:ilvl w:val="0"/>
          <w:numId w:val="60"/>
        </w:numPr>
        <w:spacing w:after="200" w:line="276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1429E6">
        <w:rPr>
          <w:rFonts w:asciiTheme="minorHAnsi" w:hAnsiTheme="minorHAnsi" w:cs="Calibri"/>
          <w:sz w:val="20"/>
          <w:szCs w:val="20"/>
        </w:rPr>
        <w:t xml:space="preserve">Odbiorcą Pani/Pana danych osobowych mogą być </w:t>
      </w:r>
      <w:sdt>
        <w:sdtPr>
          <w:rPr>
            <w:rFonts w:asciiTheme="minorHAnsi" w:hAnsiTheme="minorHAnsi" w:cs="Calibri"/>
            <w:sz w:val="20"/>
            <w:szCs w:val="20"/>
          </w:rPr>
          <w:alias w:val="Odbiorcy lub kategorie odbiorców"/>
          <w:tag w:val="Odbiorcy lub kategorie odbiorców"/>
          <w:id w:val="1926755647"/>
          <w:placeholder>
            <w:docPart w:val="5952F9EDF4E942C797E52132E7F722B2"/>
          </w:placeholder>
        </w:sdtPr>
        <w:sdtEndPr/>
        <w:sdtContent>
          <w:r w:rsidRPr="001429E6">
            <w:rPr>
              <w:rFonts w:asciiTheme="minorHAnsi" w:hAnsiTheme="minorHAnsi"/>
              <w:sz w:val="20"/>
              <w:szCs w:val="20"/>
            </w:rPr>
            <w:t>podmioty którym udostępnia się dane osobowe w celu wykonania obowiązku prawnego, a także podmioty, które przetwarzają Pani/Pana dane osobowe w imieniu Administratora na podstawie  zawartej umowy powierzenia przetwarzania danych osobowych np. współpracujące w zakresie dostarczania lub utrzymania systemów informatycznych</w:t>
          </w:r>
        </w:sdtContent>
      </w:sdt>
      <w:r w:rsidRPr="001429E6">
        <w:rPr>
          <w:rFonts w:asciiTheme="minorHAnsi" w:hAnsiTheme="minorHAnsi" w:cs="Calibri"/>
          <w:sz w:val="20"/>
          <w:szCs w:val="20"/>
        </w:rPr>
        <w:t>.</w:t>
      </w:r>
    </w:p>
    <w:p w14:paraId="16BCDCFD" w14:textId="77777777" w:rsidR="001429E6" w:rsidRPr="001429E6" w:rsidRDefault="001429E6" w:rsidP="001429E6">
      <w:pPr>
        <w:pStyle w:val="Akapitzlist"/>
        <w:numPr>
          <w:ilvl w:val="0"/>
          <w:numId w:val="60"/>
        </w:numPr>
        <w:spacing w:after="200" w:line="276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1429E6">
        <w:rPr>
          <w:rFonts w:asciiTheme="minorHAnsi" w:hAnsiTheme="minorHAnsi" w:cs="Calibri"/>
          <w:sz w:val="20"/>
          <w:szCs w:val="20"/>
        </w:rPr>
        <w:t xml:space="preserve">Pani/Pana dane osobowe będą przetwarzane przez okres </w:t>
      </w:r>
      <w:r w:rsidRPr="001429E6">
        <w:rPr>
          <w:rFonts w:asciiTheme="minorHAnsi" w:hAnsiTheme="minorHAnsi"/>
          <w:color w:val="000000"/>
          <w:sz w:val="20"/>
          <w:szCs w:val="20"/>
        </w:rPr>
        <w:t>Pani/Pana dane osobowe będą przetwarzane przez okres obowiązywania zawartej umowy oraz po zakończeniu obowiązywania tej umowy przez okres wskazany w przepisach szczególnych, w tym przez okres wymagany do dochodzenia roszczeń oraz okres przechowywania wymagany przez organy kontrolne.</w:t>
      </w:r>
    </w:p>
    <w:p w14:paraId="66768A95" w14:textId="77777777" w:rsidR="001429E6" w:rsidRPr="001429E6" w:rsidRDefault="001429E6" w:rsidP="001429E6">
      <w:pPr>
        <w:pStyle w:val="Akapitzlist"/>
        <w:numPr>
          <w:ilvl w:val="0"/>
          <w:numId w:val="60"/>
        </w:numPr>
        <w:spacing w:after="200" w:line="276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1429E6">
        <w:rPr>
          <w:rFonts w:asciiTheme="minorHAnsi" w:hAnsiTheme="minorHAnsi" w:cs="Calibri"/>
          <w:sz w:val="20"/>
          <w:szCs w:val="20"/>
        </w:rPr>
        <w:t>W związku z przetwarzaniem danych osobowych Pani/Pana dotyczących przysługują Pani/Panu następujące uprawnienia:</w:t>
      </w:r>
    </w:p>
    <w:p w14:paraId="6CAF6A91" w14:textId="77777777" w:rsidR="001429E6" w:rsidRPr="001429E6" w:rsidRDefault="001429E6" w:rsidP="001429E6">
      <w:pPr>
        <w:pStyle w:val="Akapitzlist"/>
        <w:numPr>
          <w:ilvl w:val="1"/>
          <w:numId w:val="60"/>
        </w:numPr>
        <w:spacing w:after="200" w:line="276" w:lineRule="auto"/>
        <w:ind w:left="714" w:hanging="357"/>
        <w:jc w:val="both"/>
        <w:rPr>
          <w:rFonts w:asciiTheme="minorHAnsi" w:hAnsiTheme="minorHAnsi" w:cs="Calibri"/>
          <w:sz w:val="20"/>
          <w:szCs w:val="20"/>
        </w:rPr>
      </w:pPr>
      <w:r w:rsidRPr="001429E6">
        <w:rPr>
          <w:rFonts w:asciiTheme="minorHAnsi" w:hAnsiTheme="minorHAnsi" w:cstheme="minorHAnsi"/>
          <w:sz w:val="20"/>
          <w:szCs w:val="20"/>
        </w:rPr>
        <w:t>prawo dostępu do danych osobowych Pani/Pana dotyczących, w tym prawo do uzyskania kopii tych danych (podstawa prawna: art. 15 Rozporządzenia);</w:t>
      </w:r>
    </w:p>
    <w:p w14:paraId="209820DB" w14:textId="77777777" w:rsidR="001429E6" w:rsidRPr="001429E6" w:rsidRDefault="001429E6" w:rsidP="001429E6">
      <w:pPr>
        <w:pStyle w:val="Akapitzlist"/>
        <w:numPr>
          <w:ilvl w:val="1"/>
          <w:numId w:val="60"/>
        </w:numPr>
        <w:spacing w:after="20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429E6">
        <w:rPr>
          <w:rFonts w:asciiTheme="minorHAnsi" w:hAnsiTheme="minorHAnsi" w:cstheme="minorHAnsi"/>
          <w:sz w:val="20"/>
          <w:szCs w:val="20"/>
        </w:rPr>
        <w:t>prawo do żądania sprostowania (poprawiania) danych osobowych Pani/Pana dotyczących</w:t>
      </w:r>
      <w:r w:rsidRPr="001429E6">
        <w:rPr>
          <w:rFonts w:asciiTheme="minorHAnsi" w:hAnsiTheme="minorHAnsi" w:cstheme="minorHAnsi"/>
          <w:sz w:val="20"/>
          <w:szCs w:val="20"/>
        </w:rPr>
        <w:br/>
        <w:t xml:space="preserve"> – w przypadku, gdy dane są nieprawidłowe lub niekompletne (podstawa prawna: art. 16 Rozporządzenia);</w:t>
      </w:r>
    </w:p>
    <w:p w14:paraId="073145DB" w14:textId="77777777" w:rsidR="001429E6" w:rsidRPr="001429E6" w:rsidRDefault="001429E6" w:rsidP="001429E6">
      <w:pPr>
        <w:pStyle w:val="Akapitzlist"/>
        <w:numPr>
          <w:ilvl w:val="1"/>
          <w:numId w:val="60"/>
        </w:numPr>
        <w:spacing w:after="20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429E6">
        <w:rPr>
          <w:rFonts w:asciiTheme="minorHAnsi" w:hAnsiTheme="minorHAnsi" w:cstheme="minorHAnsi"/>
          <w:sz w:val="20"/>
          <w:szCs w:val="20"/>
        </w:rPr>
        <w:t>prawo do żądania ograniczenia przetwarzania danych osobowych Pani/Pana dotyczących (podstawa prawna: art. 18 Rozporządzenia);</w:t>
      </w:r>
    </w:p>
    <w:p w14:paraId="0851A34D" w14:textId="77777777" w:rsidR="001429E6" w:rsidRPr="001429E6" w:rsidRDefault="001429E6" w:rsidP="001429E6">
      <w:pPr>
        <w:pStyle w:val="Akapitzlist"/>
        <w:numPr>
          <w:ilvl w:val="1"/>
          <w:numId w:val="60"/>
        </w:numPr>
        <w:spacing w:after="20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429E6">
        <w:rPr>
          <w:rFonts w:asciiTheme="minorHAnsi" w:hAnsiTheme="minorHAnsi" w:cstheme="minorHAnsi"/>
          <w:sz w:val="20"/>
          <w:szCs w:val="20"/>
        </w:rPr>
        <w:t>prawo do przenoszenia danych osobowych Pani/Pana dotyczących (podstawa prawna: art. 20 Rozporządzenia);</w:t>
      </w:r>
    </w:p>
    <w:p w14:paraId="3EF2720D" w14:textId="77777777" w:rsidR="001429E6" w:rsidRPr="001429E6" w:rsidRDefault="001429E6" w:rsidP="001429E6">
      <w:pPr>
        <w:pStyle w:val="Akapitzlist"/>
        <w:numPr>
          <w:ilvl w:val="0"/>
          <w:numId w:val="60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429E6">
        <w:rPr>
          <w:rFonts w:asciiTheme="minorHAnsi" w:hAnsiTheme="minorHAnsi" w:cs="Calibri"/>
          <w:sz w:val="20"/>
          <w:szCs w:val="20"/>
        </w:rPr>
        <w:t>W związku z przetwarzaniem Pani/Pana danych osobowych p</w:t>
      </w:r>
      <w:r w:rsidRPr="001429E6">
        <w:rPr>
          <w:rFonts w:asciiTheme="minorHAnsi" w:hAnsiTheme="minorHAnsi" w:cstheme="minorHAnsi"/>
          <w:sz w:val="20"/>
          <w:szCs w:val="20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760E3596" w14:textId="77777777" w:rsidR="001429E6" w:rsidRPr="001429E6" w:rsidRDefault="001429E6" w:rsidP="001429E6">
      <w:pPr>
        <w:pStyle w:val="Akapitzlist"/>
        <w:numPr>
          <w:ilvl w:val="0"/>
          <w:numId w:val="60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429E6">
        <w:rPr>
          <w:rFonts w:asciiTheme="minorHAnsi" w:hAnsiTheme="minorHAnsi" w:cs="Calibri"/>
          <w:sz w:val="20"/>
          <w:szCs w:val="20"/>
        </w:rPr>
        <w:t>Podanie przez Panią/Pana danych osobowych jest</w:t>
      </w:r>
      <w:r w:rsidRPr="001429E6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alias w:val="Rodzaj wymogu"/>
          <w:tag w:val="Rodzaj wymogu"/>
          <w:id w:val="2053343710"/>
          <w:placeholder>
            <w:docPart w:val="9AC74029AC6546ADAC2D8C434CCEE0E2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1429E6">
            <w:rPr>
              <w:rFonts w:asciiTheme="minorHAnsi" w:hAnsiTheme="minorHAnsi" w:cstheme="minorHAnsi"/>
              <w:sz w:val="20"/>
              <w:szCs w:val="20"/>
            </w:rPr>
            <w:t>wymogiem umownym/warunkiem zawarcia umowy</w:t>
          </w:r>
        </w:sdtContent>
      </w:sdt>
      <w:r w:rsidRPr="001429E6">
        <w:rPr>
          <w:rFonts w:asciiTheme="minorHAnsi" w:hAnsiTheme="minorHAnsi" w:cs="Calibri"/>
          <w:sz w:val="20"/>
          <w:szCs w:val="20"/>
        </w:rPr>
        <w:t xml:space="preserve"> i jest niezbędne dla realizacji celów, o których mowa w pkt 3, a konsekwencją niepodania danych osobowych będzie niemożność realizacji tych celów.</w:t>
      </w:r>
    </w:p>
    <w:p w14:paraId="1A2AA5AB" w14:textId="77777777" w:rsidR="001429E6" w:rsidRPr="001429E6" w:rsidRDefault="001429E6" w:rsidP="001429E6">
      <w:pPr>
        <w:pStyle w:val="Akapitzlist"/>
        <w:numPr>
          <w:ilvl w:val="0"/>
          <w:numId w:val="60"/>
        </w:numPr>
        <w:spacing w:after="200" w:line="276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1429E6">
        <w:rPr>
          <w:rFonts w:asciiTheme="minorHAnsi" w:hAnsiTheme="minorHAnsi" w:cs="Calibri"/>
          <w:sz w:val="20"/>
          <w:szCs w:val="20"/>
        </w:rPr>
        <w:t>Pani/Pana dane osobowe</w:t>
      </w:r>
      <w:r w:rsidRPr="001429E6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alias w:val="Zautomatyzowane przetwarzanie"/>
          <w:tag w:val="Zautomatyzowane przetwarzanie"/>
          <w:id w:val="1759703221"/>
          <w:placeholder>
            <w:docPart w:val="3B11DC7770284738978DBE99F26BC663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1429E6">
            <w:rPr>
              <w:rFonts w:asciiTheme="minorHAnsi" w:hAnsiTheme="minorHAnsi" w:cstheme="minorHAnsi"/>
              <w:sz w:val="20"/>
              <w:szCs w:val="20"/>
            </w:rPr>
            <w:t>nie będą</w:t>
          </w:r>
        </w:sdtContent>
      </w:sdt>
      <w:r w:rsidRPr="001429E6">
        <w:rPr>
          <w:rFonts w:asciiTheme="minorHAnsi" w:hAnsiTheme="minorHAnsi" w:cs="Calibri"/>
          <w:sz w:val="20"/>
          <w:szCs w:val="20"/>
        </w:rPr>
        <w:t xml:space="preserve"> przetwarzane w sposób zautomatyzowany i </w:t>
      </w:r>
      <w:sdt>
        <w:sdtPr>
          <w:rPr>
            <w:rFonts w:asciiTheme="minorHAnsi" w:hAnsiTheme="minorHAnsi" w:cstheme="minorHAnsi"/>
            <w:sz w:val="20"/>
            <w:szCs w:val="20"/>
          </w:rPr>
          <w:alias w:val="Profilowanie danych osobowych"/>
          <w:tag w:val="Profilowanie danych osobowych"/>
          <w:id w:val="-1071121542"/>
          <w:placeholder>
            <w:docPart w:val="7ABACE6D2B3549AC89EFBAE9BB6C2970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1429E6">
            <w:rPr>
              <w:rFonts w:asciiTheme="minorHAnsi" w:hAnsiTheme="minorHAnsi" w:cstheme="minorHAnsi"/>
              <w:sz w:val="20"/>
              <w:szCs w:val="20"/>
            </w:rPr>
            <w:t xml:space="preserve"> nie będą</w:t>
          </w:r>
        </w:sdtContent>
      </w:sdt>
      <w:r w:rsidRPr="001429E6">
        <w:rPr>
          <w:rStyle w:val="Tekstzastpczy"/>
          <w:rFonts w:asciiTheme="minorHAnsi" w:hAnsiTheme="minorHAnsi"/>
          <w:b/>
          <w:i/>
          <w:sz w:val="20"/>
          <w:szCs w:val="20"/>
        </w:rPr>
        <w:t xml:space="preserve"> </w:t>
      </w:r>
      <w:r w:rsidRPr="001429E6">
        <w:rPr>
          <w:rFonts w:asciiTheme="minorHAnsi" w:hAnsiTheme="minorHAnsi" w:cs="Calibri"/>
          <w:sz w:val="20"/>
          <w:szCs w:val="20"/>
        </w:rPr>
        <w:t>podlegały profilowaniu.</w:t>
      </w:r>
    </w:p>
    <w:p w14:paraId="7122536E" w14:textId="77777777" w:rsidR="001429E6" w:rsidRPr="001429E6" w:rsidRDefault="001429E6" w:rsidP="001429E6">
      <w:pPr>
        <w:jc w:val="both"/>
        <w:rPr>
          <w:rFonts w:asciiTheme="minorHAnsi" w:hAnsiTheme="minorHAnsi" w:cs="Calibri"/>
          <w:sz w:val="20"/>
          <w:szCs w:val="20"/>
        </w:rPr>
      </w:pPr>
    </w:p>
    <w:p w14:paraId="755B3E92" w14:textId="77777777" w:rsidR="00752A94" w:rsidRPr="001429E6" w:rsidRDefault="00752A94" w:rsidP="00EE25AE">
      <w:pPr>
        <w:shd w:val="clear" w:color="auto" w:fill="FFFFFF"/>
        <w:spacing w:after="150"/>
        <w:ind w:left="-567"/>
        <w:outlineLvl w:val="1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14:paraId="08163AC2" w14:textId="57D8D734" w:rsidR="00963A84" w:rsidRPr="00F829A7" w:rsidRDefault="00963A84" w:rsidP="00EE25AE">
      <w:pPr>
        <w:shd w:val="clear" w:color="auto" w:fill="FFFFFF"/>
        <w:spacing w:after="150"/>
        <w:ind w:left="-567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</w:p>
    <w:sectPr w:rsidR="00963A84" w:rsidRPr="00F829A7" w:rsidSect="00437984">
      <w:footerReference w:type="default" r:id="rId11"/>
      <w:pgSz w:w="11906" w:h="16838"/>
      <w:pgMar w:top="567" w:right="1134" w:bottom="99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E65EF" w14:textId="77777777" w:rsidR="00580622" w:rsidRDefault="00580622">
      <w:r>
        <w:separator/>
      </w:r>
    </w:p>
  </w:endnote>
  <w:endnote w:type="continuationSeparator" w:id="0">
    <w:p w14:paraId="32A9AA27" w14:textId="77777777" w:rsidR="00580622" w:rsidRDefault="0058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orontopl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784B7" w14:textId="77777777" w:rsidR="00593E74" w:rsidRPr="0098538A" w:rsidRDefault="00593E74" w:rsidP="00100FCB">
    <w:pPr>
      <w:pStyle w:val="Stopka"/>
      <w:jc w:val="center"/>
    </w:pPr>
    <w:r w:rsidRPr="00B97391">
      <w:fldChar w:fldCharType="begin"/>
    </w:r>
    <w:r w:rsidRPr="00B97391">
      <w:instrText>PAGE   \* MERGEFORMAT</w:instrText>
    </w:r>
    <w:r w:rsidRPr="00B97391">
      <w:fldChar w:fldCharType="separate"/>
    </w:r>
    <w:r w:rsidR="00BF35E8">
      <w:rPr>
        <w:noProof/>
      </w:rPr>
      <w:t>14</w:t>
    </w:r>
    <w:r w:rsidRPr="00B9739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F9606" w14:textId="77777777" w:rsidR="00B53B9D" w:rsidRPr="0096031E" w:rsidRDefault="00DF586B" w:rsidP="006D33A1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96031E">
      <w:rPr>
        <w:rStyle w:val="Numerstrony"/>
        <w:sz w:val="20"/>
        <w:szCs w:val="20"/>
      </w:rPr>
      <w:fldChar w:fldCharType="begin"/>
    </w:r>
    <w:r w:rsidR="00B53B9D" w:rsidRPr="0096031E">
      <w:rPr>
        <w:rStyle w:val="Numerstrony"/>
        <w:sz w:val="20"/>
        <w:szCs w:val="20"/>
      </w:rPr>
      <w:instrText xml:space="preserve">PAGE  </w:instrText>
    </w:r>
    <w:r w:rsidRPr="0096031E">
      <w:rPr>
        <w:rStyle w:val="Numerstrony"/>
        <w:sz w:val="20"/>
        <w:szCs w:val="20"/>
      </w:rPr>
      <w:fldChar w:fldCharType="separate"/>
    </w:r>
    <w:r w:rsidR="00BF35E8">
      <w:rPr>
        <w:rStyle w:val="Numerstrony"/>
        <w:noProof/>
        <w:sz w:val="20"/>
        <w:szCs w:val="20"/>
      </w:rPr>
      <w:t>16</w:t>
    </w:r>
    <w:r w:rsidRPr="0096031E">
      <w:rPr>
        <w:rStyle w:val="Numerstrony"/>
        <w:sz w:val="20"/>
        <w:szCs w:val="20"/>
      </w:rPr>
      <w:fldChar w:fldCharType="end"/>
    </w:r>
  </w:p>
  <w:p w14:paraId="7F2B1BD9" w14:textId="77777777" w:rsidR="00B53B9D" w:rsidRDefault="00B53B9D" w:rsidP="00AA2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F3D4E" w14:textId="77777777" w:rsidR="00580622" w:rsidRDefault="00580622">
      <w:r>
        <w:separator/>
      </w:r>
    </w:p>
  </w:footnote>
  <w:footnote w:type="continuationSeparator" w:id="0">
    <w:p w14:paraId="7F9F2B3F" w14:textId="77777777" w:rsidR="00580622" w:rsidRDefault="0058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C4CF" w14:textId="77777777" w:rsidR="00593E74" w:rsidRPr="00853C80" w:rsidRDefault="00593E74" w:rsidP="00593E74">
    <w:pPr>
      <w:pStyle w:val="Nagwek"/>
      <w:widowControl w:val="0"/>
      <w:numPr>
        <w:ilvl w:val="0"/>
        <w:numId w:val="61"/>
      </w:numPr>
      <w:ind w:left="284" w:hanging="142"/>
      <w:jc w:val="center"/>
      <w:rPr>
        <w:rFonts w:ascii="Arial" w:hAnsi="Arial" w:cs="Arial"/>
        <w:sz w:val="20"/>
        <w:szCs w:val="20"/>
      </w:rPr>
    </w:pPr>
    <w:r w:rsidRPr="00853C80">
      <w:rPr>
        <w:rFonts w:ascii="Arial" w:hAnsi="Arial" w:cs="Arial"/>
        <w:sz w:val="20"/>
        <w:szCs w:val="20"/>
      </w:rPr>
      <w:t>Wzór umowy -</w:t>
    </w:r>
  </w:p>
  <w:p w14:paraId="3763FB10" w14:textId="77777777" w:rsidR="00593E74" w:rsidRDefault="00593E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/>
      </w:rPr>
    </w:lvl>
  </w:abstractNum>
  <w:abstractNum w:abstractNumId="1" w15:restartNumberingAfterBreak="0">
    <w:nsid w:val="061B6849"/>
    <w:multiLevelType w:val="multilevel"/>
    <w:tmpl w:val="F4F29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77B70"/>
    <w:multiLevelType w:val="hybridMultilevel"/>
    <w:tmpl w:val="AAFAA714"/>
    <w:styleLink w:val="Styl11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A6BE0"/>
    <w:multiLevelType w:val="hybridMultilevel"/>
    <w:tmpl w:val="259AEE1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323F31"/>
    <w:multiLevelType w:val="hybridMultilevel"/>
    <w:tmpl w:val="9E8626C8"/>
    <w:lvl w:ilvl="0" w:tplc="23B2BAA6">
      <w:start w:val="1"/>
      <w:numFmt w:val="bullet"/>
      <w:pStyle w:val="Tekstpodstawowywcity3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7E1DB5"/>
    <w:multiLevelType w:val="multilevel"/>
    <w:tmpl w:val="05E4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40705D6"/>
    <w:multiLevelType w:val="hybridMultilevel"/>
    <w:tmpl w:val="33828B6C"/>
    <w:lvl w:ilvl="0" w:tplc="1996EA50">
      <w:start w:val="2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ACFBE">
      <w:start w:val="1"/>
      <w:numFmt w:val="bullet"/>
      <w:lvlText w:val="-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6624E6">
      <w:start w:val="1"/>
      <w:numFmt w:val="bullet"/>
      <w:lvlText w:val="▪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473FE">
      <w:start w:val="1"/>
      <w:numFmt w:val="bullet"/>
      <w:lvlText w:val="•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2E2B10">
      <w:start w:val="1"/>
      <w:numFmt w:val="bullet"/>
      <w:lvlText w:val="o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4296FA">
      <w:start w:val="1"/>
      <w:numFmt w:val="bullet"/>
      <w:lvlText w:val="▪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723EAE">
      <w:start w:val="1"/>
      <w:numFmt w:val="bullet"/>
      <w:lvlText w:val="•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80B0C">
      <w:start w:val="1"/>
      <w:numFmt w:val="bullet"/>
      <w:lvlText w:val="o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8A59AA">
      <w:start w:val="1"/>
      <w:numFmt w:val="bullet"/>
      <w:lvlText w:val="▪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1B138D"/>
    <w:multiLevelType w:val="hybridMultilevel"/>
    <w:tmpl w:val="7DB06316"/>
    <w:lvl w:ilvl="0" w:tplc="5B542DB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147C0E45"/>
    <w:multiLevelType w:val="hybridMultilevel"/>
    <w:tmpl w:val="3B98BE78"/>
    <w:lvl w:ilvl="0" w:tplc="ACEA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2"/>
      </w:rPr>
    </w:lvl>
    <w:lvl w:ilvl="1" w:tplc="F0F6C73C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56144F"/>
    <w:multiLevelType w:val="hybridMultilevel"/>
    <w:tmpl w:val="4620C87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AA17FE"/>
    <w:multiLevelType w:val="hybridMultilevel"/>
    <w:tmpl w:val="2BB88F1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C00985"/>
    <w:multiLevelType w:val="hybridMultilevel"/>
    <w:tmpl w:val="AB6E0A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574AAC8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2C393B"/>
    <w:multiLevelType w:val="hybridMultilevel"/>
    <w:tmpl w:val="B5725B78"/>
    <w:lvl w:ilvl="0" w:tplc="5B542DB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1E793EDA"/>
    <w:multiLevelType w:val="hybridMultilevel"/>
    <w:tmpl w:val="F46A4850"/>
    <w:lvl w:ilvl="0" w:tplc="04150017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04"/>
        </w:tabs>
        <w:ind w:left="7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4"/>
        </w:tabs>
        <w:ind w:left="14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4"/>
        </w:tabs>
        <w:ind w:left="21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4"/>
        </w:tabs>
        <w:ind w:left="28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4"/>
        </w:tabs>
        <w:ind w:left="35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4"/>
        </w:tabs>
        <w:ind w:left="43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4"/>
        </w:tabs>
        <w:ind w:left="50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4"/>
        </w:tabs>
        <w:ind w:left="5744" w:hanging="180"/>
      </w:pPr>
    </w:lvl>
  </w:abstractNum>
  <w:abstractNum w:abstractNumId="14" w15:restartNumberingAfterBreak="0">
    <w:nsid w:val="210D2E55"/>
    <w:multiLevelType w:val="hybridMultilevel"/>
    <w:tmpl w:val="DF58E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ACE9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B1FD3"/>
    <w:multiLevelType w:val="hybridMultilevel"/>
    <w:tmpl w:val="4ED80F9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33EAEC10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6144D"/>
    <w:multiLevelType w:val="hybridMultilevel"/>
    <w:tmpl w:val="15CA559A"/>
    <w:lvl w:ilvl="0" w:tplc="71BE2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FF7A2D"/>
    <w:multiLevelType w:val="hybridMultilevel"/>
    <w:tmpl w:val="CE68F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D688B"/>
    <w:multiLevelType w:val="hybridMultilevel"/>
    <w:tmpl w:val="00F06740"/>
    <w:lvl w:ilvl="0" w:tplc="A17A6B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81422B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ACC9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A1BE0">
      <w:start w:val="1"/>
      <w:numFmt w:val="lowerLetter"/>
      <w:lvlText w:val="%5."/>
      <w:lvlJc w:val="left"/>
      <w:pPr>
        <w:ind w:left="3600" w:hanging="360"/>
      </w:pPr>
      <w:rPr>
        <w:rFonts w:ascii="Garamond" w:eastAsia="Times New Roman" w:hAnsi="Garamond"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5C4CA3"/>
    <w:multiLevelType w:val="hybridMultilevel"/>
    <w:tmpl w:val="B7500B8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34683890"/>
    <w:multiLevelType w:val="multilevel"/>
    <w:tmpl w:val="62E6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2B7767"/>
    <w:multiLevelType w:val="hybridMultilevel"/>
    <w:tmpl w:val="F73093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ACC93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DE3264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CE4B01"/>
    <w:multiLevelType w:val="multilevel"/>
    <w:tmpl w:val="94284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D13C1B"/>
    <w:multiLevelType w:val="hybridMultilevel"/>
    <w:tmpl w:val="147AE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21142"/>
    <w:multiLevelType w:val="hybridMultilevel"/>
    <w:tmpl w:val="FD7E97CE"/>
    <w:lvl w:ilvl="0" w:tplc="04150017">
      <w:start w:val="1"/>
      <w:numFmt w:val="lowerLetter"/>
      <w:lvlText w:val="%1)"/>
      <w:lvlJc w:val="left"/>
      <w:pPr>
        <w:tabs>
          <w:tab w:val="num" w:pos="1529"/>
        </w:tabs>
        <w:ind w:left="15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9"/>
        </w:tabs>
        <w:ind w:left="15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9"/>
        </w:tabs>
        <w:ind w:left="22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9"/>
        </w:tabs>
        <w:ind w:left="36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9"/>
        </w:tabs>
        <w:ind w:left="44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9"/>
        </w:tabs>
        <w:ind w:left="58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9"/>
        </w:tabs>
        <w:ind w:left="6569" w:hanging="180"/>
      </w:pPr>
    </w:lvl>
  </w:abstractNum>
  <w:abstractNum w:abstractNumId="26" w15:restartNumberingAfterBreak="0">
    <w:nsid w:val="46C83B13"/>
    <w:multiLevelType w:val="hybridMultilevel"/>
    <w:tmpl w:val="1110089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78D2621"/>
    <w:multiLevelType w:val="hybridMultilevel"/>
    <w:tmpl w:val="74F6A34A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700" w:hanging="2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91C6E42"/>
    <w:multiLevelType w:val="hybridMultilevel"/>
    <w:tmpl w:val="EDEE812A"/>
    <w:lvl w:ilvl="0" w:tplc="81422BA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9" w15:restartNumberingAfterBreak="0">
    <w:nsid w:val="4A1D790D"/>
    <w:multiLevelType w:val="hybridMultilevel"/>
    <w:tmpl w:val="94E23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A18A4"/>
    <w:multiLevelType w:val="hybridMultilevel"/>
    <w:tmpl w:val="1EC83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D0756"/>
    <w:multiLevelType w:val="hybridMultilevel"/>
    <w:tmpl w:val="4D2AC718"/>
    <w:lvl w:ilvl="0" w:tplc="9496C35C">
      <w:start w:val="1"/>
      <w:numFmt w:val="decimal"/>
      <w:lvlText w:val="%1."/>
      <w:lvlJc w:val="left"/>
      <w:pPr>
        <w:ind w:left="480" w:hanging="360"/>
      </w:pPr>
      <w:rPr>
        <w:rFonts w:ascii="Arial" w:eastAsia="Times New Roman" w:hAnsi="Arial" w:cs="Arial" w:hint="default"/>
        <w:spacing w:val="-20"/>
        <w:w w:val="100"/>
        <w:sz w:val="20"/>
        <w:szCs w:val="20"/>
      </w:rPr>
    </w:lvl>
    <w:lvl w:ilvl="1" w:tplc="9AD44240">
      <w:start w:val="1"/>
      <w:numFmt w:val="decimal"/>
      <w:lvlText w:val="%2)"/>
      <w:lvlJc w:val="left"/>
      <w:pPr>
        <w:ind w:left="1188" w:hanging="360"/>
      </w:pPr>
      <w:rPr>
        <w:rFonts w:ascii="Arial" w:eastAsia="Times New Roman" w:hAnsi="Arial" w:cs="Arial" w:hint="default"/>
        <w:spacing w:val="-20"/>
        <w:w w:val="100"/>
        <w:sz w:val="20"/>
        <w:szCs w:val="20"/>
      </w:rPr>
    </w:lvl>
    <w:lvl w:ilvl="2" w:tplc="88B89B0A">
      <w:numFmt w:val="bullet"/>
      <w:lvlText w:val="•"/>
      <w:lvlJc w:val="left"/>
      <w:pPr>
        <w:ind w:left="2066" w:hanging="360"/>
      </w:pPr>
      <w:rPr>
        <w:rFonts w:hint="default"/>
      </w:rPr>
    </w:lvl>
    <w:lvl w:ilvl="3" w:tplc="3AA072E0">
      <w:numFmt w:val="bullet"/>
      <w:lvlText w:val="•"/>
      <w:lvlJc w:val="left"/>
      <w:pPr>
        <w:ind w:left="2953" w:hanging="360"/>
      </w:pPr>
      <w:rPr>
        <w:rFonts w:hint="default"/>
      </w:rPr>
    </w:lvl>
    <w:lvl w:ilvl="4" w:tplc="56208DA2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F67C8BCA"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4AD8BABA"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1A1C2D26"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96C2FC22">
      <w:numFmt w:val="bullet"/>
      <w:lvlText w:val="•"/>
      <w:lvlJc w:val="left"/>
      <w:pPr>
        <w:ind w:left="7386" w:hanging="360"/>
      </w:pPr>
      <w:rPr>
        <w:rFonts w:hint="default"/>
      </w:rPr>
    </w:lvl>
  </w:abstractNum>
  <w:abstractNum w:abstractNumId="32" w15:restartNumberingAfterBreak="0">
    <w:nsid w:val="4F07102C"/>
    <w:multiLevelType w:val="hybridMultilevel"/>
    <w:tmpl w:val="4AE6E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23262"/>
    <w:multiLevelType w:val="hybridMultilevel"/>
    <w:tmpl w:val="499675AE"/>
    <w:lvl w:ilvl="0" w:tplc="FF180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61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203108D"/>
    <w:multiLevelType w:val="hybridMultilevel"/>
    <w:tmpl w:val="C1BCDB28"/>
    <w:lvl w:ilvl="0" w:tplc="3A5EB4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27AFB"/>
    <w:multiLevelType w:val="hybridMultilevel"/>
    <w:tmpl w:val="9DA44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64D1D"/>
    <w:multiLevelType w:val="multilevel"/>
    <w:tmpl w:val="0AA4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CE0C72"/>
    <w:multiLevelType w:val="multilevel"/>
    <w:tmpl w:val="2370D64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55DD461E"/>
    <w:multiLevelType w:val="hybridMultilevel"/>
    <w:tmpl w:val="3BE2D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69E45A6"/>
    <w:multiLevelType w:val="hybridMultilevel"/>
    <w:tmpl w:val="5D3C4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742291"/>
    <w:multiLevelType w:val="hybridMultilevel"/>
    <w:tmpl w:val="B7500B8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5C8107E5"/>
    <w:multiLevelType w:val="multilevel"/>
    <w:tmpl w:val="29DA080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606E2745"/>
    <w:multiLevelType w:val="multilevel"/>
    <w:tmpl w:val="F8905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61D870AB"/>
    <w:multiLevelType w:val="hybridMultilevel"/>
    <w:tmpl w:val="7618F2A0"/>
    <w:lvl w:ilvl="0" w:tplc="6DAE3FB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D97008"/>
    <w:multiLevelType w:val="hybridMultilevel"/>
    <w:tmpl w:val="C2107374"/>
    <w:lvl w:ilvl="0" w:tplc="EE54AC3E">
      <w:start w:val="1"/>
      <w:numFmt w:val="decimal"/>
      <w:pStyle w:val="cyferki"/>
      <w:lvlText w:val="%1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895041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9D391A"/>
    <w:multiLevelType w:val="hybridMultilevel"/>
    <w:tmpl w:val="5FDE3CF0"/>
    <w:lvl w:ilvl="0" w:tplc="A516C4B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33EAEC10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941ACA"/>
    <w:multiLevelType w:val="hybridMultilevel"/>
    <w:tmpl w:val="63B6C240"/>
    <w:lvl w:ilvl="0" w:tplc="60BA1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AF912B1"/>
    <w:multiLevelType w:val="hybridMultilevel"/>
    <w:tmpl w:val="765C2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1D7259"/>
    <w:multiLevelType w:val="hybridMultilevel"/>
    <w:tmpl w:val="7F5C890A"/>
    <w:lvl w:ilvl="0" w:tplc="C5AA8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F6B38C4"/>
    <w:multiLevelType w:val="hybridMultilevel"/>
    <w:tmpl w:val="0A62B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3D45248"/>
    <w:multiLevelType w:val="hybridMultilevel"/>
    <w:tmpl w:val="FD6CD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FE0A95"/>
    <w:multiLevelType w:val="hybridMultilevel"/>
    <w:tmpl w:val="B266990A"/>
    <w:lvl w:ilvl="0" w:tplc="A3A6C1E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6" w15:restartNumberingAfterBreak="0">
    <w:nsid w:val="760F641F"/>
    <w:multiLevelType w:val="hybridMultilevel"/>
    <w:tmpl w:val="943663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7C16F8B"/>
    <w:multiLevelType w:val="multilevel"/>
    <w:tmpl w:val="ADA88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C5E77B8"/>
    <w:multiLevelType w:val="hybridMultilevel"/>
    <w:tmpl w:val="C6A2C0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F8600CB"/>
    <w:multiLevelType w:val="hybridMultilevel"/>
    <w:tmpl w:val="8F7E363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EC341A4E">
      <w:start w:val="1"/>
      <w:numFmt w:val="upperRoman"/>
      <w:lvlText w:val="%2."/>
      <w:lvlJc w:val="right"/>
      <w:pPr>
        <w:ind w:left="357" w:hanging="244"/>
      </w:pPr>
    </w:lvl>
    <w:lvl w:ilvl="2" w:tplc="748C80E2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47"/>
  </w:num>
  <w:num w:numId="4">
    <w:abstractNumId w:val="4"/>
  </w:num>
  <w:num w:numId="5">
    <w:abstractNumId w:val="48"/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59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58"/>
  </w:num>
  <w:num w:numId="24">
    <w:abstractNumId w:val="11"/>
  </w:num>
  <w:num w:numId="25">
    <w:abstractNumId w:val="3"/>
  </w:num>
  <w:num w:numId="26">
    <w:abstractNumId w:val="27"/>
  </w:num>
  <w:num w:numId="27">
    <w:abstractNumId w:val="56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4"/>
  </w:num>
  <w:num w:numId="34">
    <w:abstractNumId w:val="45"/>
  </w:num>
  <w:num w:numId="35">
    <w:abstractNumId w:val="26"/>
  </w:num>
  <w:num w:numId="36">
    <w:abstractNumId w:val="10"/>
  </w:num>
  <w:num w:numId="37">
    <w:abstractNumId w:val="40"/>
  </w:num>
  <w:num w:numId="38">
    <w:abstractNumId w:val="29"/>
  </w:num>
  <w:num w:numId="39">
    <w:abstractNumId w:val="12"/>
  </w:num>
  <w:num w:numId="40">
    <w:abstractNumId w:val="35"/>
  </w:num>
  <w:num w:numId="41">
    <w:abstractNumId w:val="30"/>
  </w:num>
  <w:num w:numId="42">
    <w:abstractNumId w:val="33"/>
  </w:num>
  <w:num w:numId="43">
    <w:abstractNumId w:val="51"/>
  </w:num>
  <w:num w:numId="44">
    <w:abstractNumId w:val="17"/>
  </w:num>
  <w:num w:numId="45">
    <w:abstractNumId w:val="46"/>
  </w:num>
  <w:num w:numId="46">
    <w:abstractNumId w:val="32"/>
  </w:num>
  <w:num w:numId="47">
    <w:abstractNumId w:val="15"/>
  </w:num>
  <w:num w:numId="48">
    <w:abstractNumId w:val="57"/>
  </w:num>
  <w:num w:numId="49">
    <w:abstractNumId w:val="1"/>
  </w:num>
  <w:num w:numId="50">
    <w:abstractNumId w:val="37"/>
  </w:num>
  <w:num w:numId="51">
    <w:abstractNumId w:val="20"/>
  </w:num>
  <w:num w:numId="52">
    <w:abstractNumId w:val="55"/>
  </w:num>
  <w:num w:numId="53">
    <w:abstractNumId w:val="48"/>
  </w:num>
  <w:num w:numId="54">
    <w:abstractNumId w:val="14"/>
  </w:num>
  <w:num w:numId="55">
    <w:abstractNumId w:val="24"/>
  </w:num>
  <w:num w:numId="56">
    <w:abstractNumId w:val="34"/>
  </w:num>
  <w:num w:numId="57">
    <w:abstractNumId w:val="6"/>
  </w:num>
  <w:num w:numId="58">
    <w:abstractNumId w:val="38"/>
  </w:num>
  <w:num w:numId="59">
    <w:abstractNumId w:val="31"/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84"/>
    <w:rsid w:val="00000043"/>
    <w:rsid w:val="00001739"/>
    <w:rsid w:val="000021A6"/>
    <w:rsid w:val="00003382"/>
    <w:rsid w:val="00003501"/>
    <w:rsid w:val="0000373F"/>
    <w:rsid w:val="000040F1"/>
    <w:rsid w:val="00005164"/>
    <w:rsid w:val="00006D89"/>
    <w:rsid w:val="00007492"/>
    <w:rsid w:val="000075BC"/>
    <w:rsid w:val="00007830"/>
    <w:rsid w:val="000100CC"/>
    <w:rsid w:val="0001106D"/>
    <w:rsid w:val="00011098"/>
    <w:rsid w:val="0001246F"/>
    <w:rsid w:val="00012C37"/>
    <w:rsid w:val="00016020"/>
    <w:rsid w:val="00016B59"/>
    <w:rsid w:val="000202DB"/>
    <w:rsid w:val="0002060B"/>
    <w:rsid w:val="00021350"/>
    <w:rsid w:val="0002150D"/>
    <w:rsid w:val="00022A26"/>
    <w:rsid w:val="00023062"/>
    <w:rsid w:val="00023D43"/>
    <w:rsid w:val="00024D9A"/>
    <w:rsid w:val="00027194"/>
    <w:rsid w:val="000278B0"/>
    <w:rsid w:val="0003058A"/>
    <w:rsid w:val="000305D0"/>
    <w:rsid w:val="000308AA"/>
    <w:rsid w:val="00030E50"/>
    <w:rsid w:val="00031889"/>
    <w:rsid w:val="0003190F"/>
    <w:rsid w:val="00031A72"/>
    <w:rsid w:val="0003220B"/>
    <w:rsid w:val="000326D6"/>
    <w:rsid w:val="000328A7"/>
    <w:rsid w:val="00033533"/>
    <w:rsid w:val="00033C5A"/>
    <w:rsid w:val="00033FE5"/>
    <w:rsid w:val="00034B25"/>
    <w:rsid w:val="00036D9B"/>
    <w:rsid w:val="00036DDC"/>
    <w:rsid w:val="00037FBB"/>
    <w:rsid w:val="00041355"/>
    <w:rsid w:val="00041DF1"/>
    <w:rsid w:val="000423E4"/>
    <w:rsid w:val="00043D5B"/>
    <w:rsid w:val="00044367"/>
    <w:rsid w:val="000446D4"/>
    <w:rsid w:val="00045DC5"/>
    <w:rsid w:val="0004744A"/>
    <w:rsid w:val="000478BF"/>
    <w:rsid w:val="0005042A"/>
    <w:rsid w:val="000507D9"/>
    <w:rsid w:val="00051525"/>
    <w:rsid w:val="0005178B"/>
    <w:rsid w:val="00052024"/>
    <w:rsid w:val="000528B2"/>
    <w:rsid w:val="00053E1A"/>
    <w:rsid w:val="00061C6C"/>
    <w:rsid w:val="00063327"/>
    <w:rsid w:val="00063F54"/>
    <w:rsid w:val="000644D3"/>
    <w:rsid w:val="000666DF"/>
    <w:rsid w:val="0006714B"/>
    <w:rsid w:val="00067C9A"/>
    <w:rsid w:val="000710B4"/>
    <w:rsid w:val="0007209E"/>
    <w:rsid w:val="00072D70"/>
    <w:rsid w:val="000734A2"/>
    <w:rsid w:val="000742E7"/>
    <w:rsid w:val="00074D35"/>
    <w:rsid w:val="00075D55"/>
    <w:rsid w:val="000772D6"/>
    <w:rsid w:val="00077D6E"/>
    <w:rsid w:val="00080A7A"/>
    <w:rsid w:val="000834B3"/>
    <w:rsid w:val="00083FB9"/>
    <w:rsid w:val="00084A1E"/>
    <w:rsid w:val="00086FB8"/>
    <w:rsid w:val="000870F8"/>
    <w:rsid w:val="00087B37"/>
    <w:rsid w:val="00087BDF"/>
    <w:rsid w:val="00090419"/>
    <w:rsid w:val="000922EB"/>
    <w:rsid w:val="000958C4"/>
    <w:rsid w:val="00095FBD"/>
    <w:rsid w:val="000968B3"/>
    <w:rsid w:val="00097841"/>
    <w:rsid w:val="00097B38"/>
    <w:rsid w:val="000A1214"/>
    <w:rsid w:val="000A1C3F"/>
    <w:rsid w:val="000A2C8E"/>
    <w:rsid w:val="000A4204"/>
    <w:rsid w:val="000A4CB0"/>
    <w:rsid w:val="000A535E"/>
    <w:rsid w:val="000A6C65"/>
    <w:rsid w:val="000A6CB3"/>
    <w:rsid w:val="000A7A65"/>
    <w:rsid w:val="000B1C47"/>
    <w:rsid w:val="000B1F5B"/>
    <w:rsid w:val="000B2498"/>
    <w:rsid w:val="000B339E"/>
    <w:rsid w:val="000B37B1"/>
    <w:rsid w:val="000B47EF"/>
    <w:rsid w:val="000B5308"/>
    <w:rsid w:val="000B685B"/>
    <w:rsid w:val="000B6A5D"/>
    <w:rsid w:val="000B7950"/>
    <w:rsid w:val="000C0090"/>
    <w:rsid w:val="000C0335"/>
    <w:rsid w:val="000C0D25"/>
    <w:rsid w:val="000C1C2E"/>
    <w:rsid w:val="000C5625"/>
    <w:rsid w:val="000C5887"/>
    <w:rsid w:val="000C5C01"/>
    <w:rsid w:val="000C634E"/>
    <w:rsid w:val="000C72C7"/>
    <w:rsid w:val="000C78DC"/>
    <w:rsid w:val="000D021E"/>
    <w:rsid w:val="000D032B"/>
    <w:rsid w:val="000D1D2B"/>
    <w:rsid w:val="000D1F1A"/>
    <w:rsid w:val="000D2295"/>
    <w:rsid w:val="000D4E8F"/>
    <w:rsid w:val="000E0DAE"/>
    <w:rsid w:val="000E1A58"/>
    <w:rsid w:val="000E2380"/>
    <w:rsid w:val="000E3A4F"/>
    <w:rsid w:val="000E4615"/>
    <w:rsid w:val="000E4E98"/>
    <w:rsid w:val="000E5453"/>
    <w:rsid w:val="000E580A"/>
    <w:rsid w:val="000E620E"/>
    <w:rsid w:val="000E63F2"/>
    <w:rsid w:val="000E723C"/>
    <w:rsid w:val="000E7C95"/>
    <w:rsid w:val="000E7FCE"/>
    <w:rsid w:val="000F0BF4"/>
    <w:rsid w:val="000F0D45"/>
    <w:rsid w:val="000F3016"/>
    <w:rsid w:val="000F4354"/>
    <w:rsid w:val="000F4A5D"/>
    <w:rsid w:val="000F4B18"/>
    <w:rsid w:val="000F51DF"/>
    <w:rsid w:val="000F6266"/>
    <w:rsid w:val="000F6E17"/>
    <w:rsid w:val="000F6F35"/>
    <w:rsid w:val="000F7380"/>
    <w:rsid w:val="00101782"/>
    <w:rsid w:val="001024CF"/>
    <w:rsid w:val="001034E2"/>
    <w:rsid w:val="00103D0D"/>
    <w:rsid w:val="00104C69"/>
    <w:rsid w:val="00104C8B"/>
    <w:rsid w:val="001054B8"/>
    <w:rsid w:val="00105929"/>
    <w:rsid w:val="00106597"/>
    <w:rsid w:val="001068F7"/>
    <w:rsid w:val="0010727E"/>
    <w:rsid w:val="00110611"/>
    <w:rsid w:val="0011063B"/>
    <w:rsid w:val="0011197C"/>
    <w:rsid w:val="001131E2"/>
    <w:rsid w:val="00113250"/>
    <w:rsid w:val="0011370E"/>
    <w:rsid w:val="001137F7"/>
    <w:rsid w:val="001145FA"/>
    <w:rsid w:val="00115121"/>
    <w:rsid w:val="001153EE"/>
    <w:rsid w:val="001156FA"/>
    <w:rsid w:val="00121DB3"/>
    <w:rsid w:val="0012345C"/>
    <w:rsid w:val="0012488E"/>
    <w:rsid w:val="00124ECA"/>
    <w:rsid w:val="00125A57"/>
    <w:rsid w:val="00125FC3"/>
    <w:rsid w:val="00130469"/>
    <w:rsid w:val="00131072"/>
    <w:rsid w:val="001334CC"/>
    <w:rsid w:val="00134FF1"/>
    <w:rsid w:val="00135F83"/>
    <w:rsid w:val="00136034"/>
    <w:rsid w:val="00137AEF"/>
    <w:rsid w:val="001429E6"/>
    <w:rsid w:val="00142F36"/>
    <w:rsid w:val="001434AF"/>
    <w:rsid w:val="00143C4B"/>
    <w:rsid w:val="00143E10"/>
    <w:rsid w:val="00143F1F"/>
    <w:rsid w:val="001444E9"/>
    <w:rsid w:val="00145227"/>
    <w:rsid w:val="001466F5"/>
    <w:rsid w:val="00150FD8"/>
    <w:rsid w:val="00153637"/>
    <w:rsid w:val="00153E22"/>
    <w:rsid w:val="00155378"/>
    <w:rsid w:val="00155EC3"/>
    <w:rsid w:val="001574EB"/>
    <w:rsid w:val="001577B1"/>
    <w:rsid w:val="00161EE5"/>
    <w:rsid w:val="0016337C"/>
    <w:rsid w:val="001637E5"/>
    <w:rsid w:val="00164CA0"/>
    <w:rsid w:val="0016680B"/>
    <w:rsid w:val="00166B88"/>
    <w:rsid w:val="00166C5A"/>
    <w:rsid w:val="00172E4D"/>
    <w:rsid w:val="001745A6"/>
    <w:rsid w:val="00175A33"/>
    <w:rsid w:val="001761D6"/>
    <w:rsid w:val="00176889"/>
    <w:rsid w:val="001769B7"/>
    <w:rsid w:val="00176B3E"/>
    <w:rsid w:val="00177794"/>
    <w:rsid w:val="00177D4F"/>
    <w:rsid w:val="00183765"/>
    <w:rsid w:val="00183BDC"/>
    <w:rsid w:val="001847F2"/>
    <w:rsid w:val="00184E25"/>
    <w:rsid w:val="00187716"/>
    <w:rsid w:val="00187B15"/>
    <w:rsid w:val="001900AA"/>
    <w:rsid w:val="0019023F"/>
    <w:rsid w:val="00190CCF"/>
    <w:rsid w:val="0019106C"/>
    <w:rsid w:val="001920CB"/>
    <w:rsid w:val="00192103"/>
    <w:rsid w:val="0019284D"/>
    <w:rsid w:val="001930DE"/>
    <w:rsid w:val="00194546"/>
    <w:rsid w:val="0019571E"/>
    <w:rsid w:val="00195744"/>
    <w:rsid w:val="001A0DA4"/>
    <w:rsid w:val="001A0DD1"/>
    <w:rsid w:val="001A0EA3"/>
    <w:rsid w:val="001A2148"/>
    <w:rsid w:val="001A42DD"/>
    <w:rsid w:val="001A43AA"/>
    <w:rsid w:val="001A53C6"/>
    <w:rsid w:val="001A5BE2"/>
    <w:rsid w:val="001A5E50"/>
    <w:rsid w:val="001A6A81"/>
    <w:rsid w:val="001A7856"/>
    <w:rsid w:val="001A7DE1"/>
    <w:rsid w:val="001B0E80"/>
    <w:rsid w:val="001B3AF0"/>
    <w:rsid w:val="001B3FBD"/>
    <w:rsid w:val="001B6BC6"/>
    <w:rsid w:val="001B73F4"/>
    <w:rsid w:val="001C24E1"/>
    <w:rsid w:val="001C31D5"/>
    <w:rsid w:val="001C43F2"/>
    <w:rsid w:val="001D056D"/>
    <w:rsid w:val="001D0B77"/>
    <w:rsid w:val="001D15FE"/>
    <w:rsid w:val="001D292F"/>
    <w:rsid w:val="001D3390"/>
    <w:rsid w:val="001D5A61"/>
    <w:rsid w:val="001D6A10"/>
    <w:rsid w:val="001D7CEB"/>
    <w:rsid w:val="001E23FE"/>
    <w:rsid w:val="001E246B"/>
    <w:rsid w:val="001E248D"/>
    <w:rsid w:val="001E3A07"/>
    <w:rsid w:val="001E47D0"/>
    <w:rsid w:val="001E514A"/>
    <w:rsid w:val="001E5BAF"/>
    <w:rsid w:val="001E7AE7"/>
    <w:rsid w:val="001E7EAD"/>
    <w:rsid w:val="001F0A92"/>
    <w:rsid w:val="001F32E0"/>
    <w:rsid w:val="001F3340"/>
    <w:rsid w:val="001F44A5"/>
    <w:rsid w:val="001F470D"/>
    <w:rsid w:val="001F5C43"/>
    <w:rsid w:val="001F6361"/>
    <w:rsid w:val="001F646D"/>
    <w:rsid w:val="00200901"/>
    <w:rsid w:val="00200BC7"/>
    <w:rsid w:val="0020293E"/>
    <w:rsid w:val="002029BD"/>
    <w:rsid w:val="00202FED"/>
    <w:rsid w:val="0020345A"/>
    <w:rsid w:val="0020367C"/>
    <w:rsid w:val="00205CA1"/>
    <w:rsid w:val="00206E20"/>
    <w:rsid w:val="00207FAC"/>
    <w:rsid w:val="00211971"/>
    <w:rsid w:val="0021249B"/>
    <w:rsid w:val="0021264C"/>
    <w:rsid w:val="002149E6"/>
    <w:rsid w:val="0021612B"/>
    <w:rsid w:val="00216905"/>
    <w:rsid w:val="00216BBF"/>
    <w:rsid w:val="00217BC4"/>
    <w:rsid w:val="00217C74"/>
    <w:rsid w:val="00221D14"/>
    <w:rsid w:val="00222B10"/>
    <w:rsid w:val="00222E35"/>
    <w:rsid w:val="002240CF"/>
    <w:rsid w:val="0022438B"/>
    <w:rsid w:val="00225A33"/>
    <w:rsid w:val="00226DCF"/>
    <w:rsid w:val="00227AC8"/>
    <w:rsid w:val="00227C32"/>
    <w:rsid w:val="002302F6"/>
    <w:rsid w:val="002308F3"/>
    <w:rsid w:val="00230B77"/>
    <w:rsid w:val="002312C5"/>
    <w:rsid w:val="00232610"/>
    <w:rsid w:val="00232973"/>
    <w:rsid w:val="00234959"/>
    <w:rsid w:val="00234BB6"/>
    <w:rsid w:val="00236B39"/>
    <w:rsid w:val="00237070"/>
    <w:rsid w:val="00237AB3"/>
    <w:rsid w:val="0024239B"/>
    <w:rsid w:val="00243F4A"/>
    <w:rsid w:val="0024589A"/>
    <w:rsid w:val="00245EC7"/>
    <w:rsid w:val="00247A03"/>
    <w:rsid w:val="00250D06"/>
    <w:rsid w:val="002527AE"/>
    <w:rsid w:val="00252A39"/>
    <w:rsid w:val="00253263"/>
    <w:rsid w:val="00253E30"/>
    <w:rsid w:val="00255D3D"/>
    <w:rsid w:val="00256205"/>
    <w:rsid w:val="00256D08"/>
    <w:rsid w:val="00256F98"/>
    <w:rsid w:val="00260DE4"/>
    <w:rsid w:val="002616F6"/>
    <w:rsid w:val="00263A71"/>
    <w:rsid w:val="00265523"/>
    <w:rsid w:val="002713BD"/>
    <w:rsid w:val="00272C0A"/>
    <w:rsid w:val="00275930"/>
    <w:rsid w:val="002764FC"/>
    <w:rsid w:val="002769D5"/>
    <w:rsid w:val="00276BDC"/>
    <w:rsid w:val="002771B7"/>
    <w:rsid w:val="002801BF"/>
    <w:rsid w:val="00280A22"/>
    <w:rsid w:val="00281AC5"/>
    <w:rsid w:val="00282AD0"/>
    <w:rsid w:val="00282E37"/>
    <w:rsid w:val="00284FF3"/>
    <w:rsid w:val="002851FA"/>
    <w:rsid w:val="0028737E"/>
    <w:rsid w:val="00290BB8"/>
    <w:rsid w:val="002929AA"/>
    <w:rsid w:val="00292F02"/>
    <w:rsid w:val="0029368E"/>
    <w:rsid w:val="00293A89"/>
    <w:rsid w:val="00294461"/>
    <w:rsid w:val="002956B2"/>
    <w:rsid w:val="00296A67"/>
    <w:rsid w:val="002977E1"/>
    <w:rsid w:val="002A024E"/>
    <w:rsid w:val="002A0AFB"/>
    <w:rsid w:val="002A0EA5"/>
    <w:rsid w:val="002A0F2F"/>
    <w:rsid w:val="002A1BD3"/>
    <w:rsid w:val="002A1D5B"/>
    <w:rsid w:val="002A7301"/>
    <w:rsid w:val="002A7834"/>
    <w:rsid w:val="002A7A92"/>
    <w:rsid w:val="002B1477"/>
    <w:rsid w:val="002B1572"/>
    <w:rsid w:val="002B187C"/>
    <w:rsid w:val="002B2672"/>
    <w:rsid w:val="002B26A7"/>
    <w:rsid w:val="002B2732"/>
    <w:rsid w:val="002B3341"/>
    <w:rsid w:val="002B33CC"/>
    <w:rsid w:val="002B352A"/>
    <w:rsid w:val="002B3884"/>
    <w:rsid w:val="002B3FF5"/>
    <w:rsid w:val="002B4307"/>
    <w:rsid w:val="002B4A42"/>
    <w:rsid w:val="002B5B4B"/>
    <w:rsid w:val="002B69E4"/>
    <w:rsid w:val="002B6A2A"/>
    <w:rsid w:val="002B72EB"/>
    <w:rsid w:val="002B781E"/>
    <w:rsid w:val="002C10BF"/>
    <w:rsid w:val="002C26EB"/>
    <w:rsid w:val="002C3EDA"/>
    <w:rsid w:val="002C5925"/>
    <w:rsid w:val="002C5DEC"/>
    <w:rsid w:val="002C74D0"/>
    <w:rsid w:val="002D0849"/>
    <w:rsid w:val="002D0D0A"/>
    <w:rsid w:val="002D1120"/>
    <w:rsid w:val="002D219E"/>
    <w:rsid w:val="002D27D0"/>
    <w:rsid w:val="002D31EE"/>
    <w:rsid w:val="002D3C7E"/>
    <w:rsid w:val="002D400D"/>
    <w:rsid w:val="002D471F"/>
    <w:rsid w:val="002D48AE"/>
    <w:rsid w:val="002D4E81"/>
    <w:rsid w:val="002D53BD"/>
    <w:rsid w:val="002D71AC"/>
    <w:rsid w:val="002D727B"/>
    <w:rsid w:val="002D799C"/>
    <w:rsid w:val="002E081D"/>
    <w:rsid w:val="002E0FEF"/>
    <w:rsid w:val="002E1BAB"/>
    <w:rsid w:val="002E1DBE"/>
    <w:rsid w:val="002E2F1A"/>
    <w:rsid w:val="002E39E7"/>
    <w:rsid w:val="002E4C51"/>
    <w:rsid w:val="002E685E"/>
    <w:rsid w:val="002E6BDD"/>
    <w:rsid w:val="002E6F46"/>
    <w:rsid w:val="002E7256"/>
    <w:rsid w:val="002F0582"/>
    <w:rsid w:val="002F0DD3"/>
    <w:rsid w:val="002F1D9D"/>
    <w:rsid w:val="002F1EA2"/>
    <w:rsid w:val="002F2F20"/>
    <w:rsid w:val="002F3825"/>
    <w:rsid w:val="002F3A4F"/>
    <w:rsid w:val="002F45EF"/>
    <w:rsid w:val="002F6B14"/>
    <w:rsid w:val="002F737E"/>
    <w:rsid w:val="002F7D6F"/>
    <w:rsid w:val="00301AD5"/>
    <w:rsid w:val="00301F06"/>
    <w:rsid w:val="00306BC2"/>
    <w:rsid w:val="0031137A"/>
    <w:rsid w:val="003113F8"/>
    <w:rsid w:val="003114F4"/>
    <w:rsid w:val="00311679"/>
    <w:rsid w:val="00312F87"/>
    <w:rsid w:val="003133AE"/>
    <w:rsid w:val="00313982"/>
    <w:rsid w:val="00314929"/>
    <w:rsid w:val="00314F96"/>
    <w:rsid w:val="00315BAD"/>
    <w:rsid w:val="003169BD"/>
    <w:rsid w:val="0031772A"/>
    <w:rsid w:val="00317981"/>
    <w:rsid w:val="00320C51"/>
    <w:rsid w:val="00321324"/>
    <w:rsid w:val="00322640"/>
    <w:rsid w:val="00322A56"/>
    <w:rsid w:val="0032321F"/>
    <w:rsid w:val="003241F5"/>
    <w:rsid w:val="003245F2"/>
    <w:rsid w:val="003247ED"/>
    <w:rsid w:val="00325CFB"/>
    <w:rsid w:val="00326014"/>
    <w:rsid w:val="00327074"/>
    <w:rsid w:val="00327CFB"/>
    <w:rsid w:val="003300DA"/>
    <w:rsid w:val="00330C63"/>
    <w:rsid w:val="00332243"/>
    <w:rsid w:val="00332643"/>
    <w:rsid w:val="00332A86"/>
    <w:rsid w:val="00332C25"/>
    <w:rsid w:val="00333684"/>
    <w:rsid w:val="00334C97"/>
    <w:rsid w:val="003359DF"/>
    <w:rsid w:val="00335DCC"/>
    <w:rsid w:val="003365F6"/>
    <w:rsid w:val="003375A4"/>
    <w:rsid w:val="003375DB"/>
    <w:rsid w:val="003377B0"/>
    <w:rsid w:val="00340970"/>
    <w:rsid w:val="003419AE"/>
    <w:rsid w:val="00341F1D"/>
    <w:rsid w:val="00342ACB"/>
    <w:rsid w:val="00343017"/>
    <w:rsid w:val="003449C5"/>
    <w:rsid w:val="00344D2B"/>
    <w:rsid w:val="00344F12"/>
    <w:rsid w:val="00346446"/>
    <w:rsid w:val="00346595"/>
    <w:rsid w:val="00346F82"/>
    <w:rsid w:val="00347DB7"/>
    <w:rsid w:val="00353554"/>
    <w:rsid w:val="00354EF6"/>
    <w:rsid w:val="003561C2"/>
    <w:rsid w:val="00356CF5"/>
    <w:rsid w:val="00357645"/>
    <w:rsid w:val="00360562"/>
    <w:rsid w:val="0036233E"/>
    <w:rsid w:val="00363490"/>
    <w:rsid w:val="0036442B"/>
    <w:rsid w:val="00364C4D"/>
    <w:rsid w:val="003662B9"/>
    <w:rsid w:val="003701D7"/>
    <w:rsid w:val="00370200"/>
    <w:rsid w:val="003709E7"/>
    <w:rsid w:val="00370CD4"/>
    <w:rsid w:val="003752D8"/>
    <w:rsid w:val="00375E95"/>
    <w:rsid w:val="00376107"/>
    <w:rsid w:val="003767A9"/>
    <w:rsid w:val="00376A6B"/>
    <w:rsid w:val="003807A6"/>
    <w:rsid w:val="00380E0B"/>
    <w:rsid w:val="00381B2C"/>
    <w:rsid w:val="0038377D"/>
    <w:rsid w:val="003839E5"/>
    <w:rsid w:val="00383C06"/>
    <w:rsid w:val="00384B80"/>
    <w:rsid w:val="003855DC"/>
    <w:rsid w:val="0038735E"/>
    <w:rsid w:val="00387A17"/>
    <w:rsid w:val="00387BCC"/>
    <w:rsid w:val="003913F5"/>
    <w:rsid w:val="0039161D"/>
    <w:rsid w:val="0039363C"/>
    <w:rsid w:val="0039379F"/>
    <w:rsid w:val="0039503A"/>
    <w:rsid w:val="00395613"/>
    <w:rsid w:val="0039588F"/>
    <w:rsid w:val="003972A7"/>
    <w:rsid w:val="003A0A16"/>
    <w:rsid w:val="003A13E9"/>
    <w:rsid w:val="003A1CBD"/>
    <w:rsid w:val="003A4A52"/>
    <w:rsid w:val="003A4C2F"/>
    <w:rsid w:val="003A5C87"/>
    <w:rsid w:val="003A5E55"/>
    <w:rsid w:val="003A7989"/>
    <w:rsid w:val="003A7C42"/>
    <w:rsid w:val="003B013F"/>
    <w:rsid w:val="003B01D8"/>
    <w:rsid w:val="003B1E71"/>
    <w:rsid w:val="003B2700"/>
    <w:rsid w:val="003B31BE"/>
    <w:rsid w:val="003B5446"/>
    <w:rsid w:val="003B6449"/>
    <w:rsid w:val="003C0AE2"/>
    <w:rsid w:val="003C1B73"/>
    <w:rsid w:val="003C28A6"/>
    <w:rsid w:val="003C33A7"/>
    <w:rsid w:val="003C33B9"/>
    <w:rsid w:val="003C3428"/>
    <w:rsid w:val="003C4870"/>
    <w:rsid w:val="003C52FA"/>
    <w:rsid w:val="003C5533"/>
    <w:rsid w:val="003C5D0E"/>
    <w:rsid w:val="003C6944"/>
    <w:rsid w:val="003C6E33"/>
    <w:rsid w:val="003C6F0F"/>
    <w:rsid w:val="003C7E7D"/>
    <w:rsid w:val="003C7EA6"/>
    <w:rsid w:val="003D15F2"/>
    <w:rsid w:val="003D18CD"/>
    <w:rsid w:val="003D1B4B"/>
    <w:rsid w:val="003D2571"/>
    <w:rsid w:val="003D32C8"/>
    <w:rsid w:val="003D33D9"/>
    <w:rsid w:val="003D53B1"/>
    <w:rsid w:val="003E03DE"/>
    <w:rsid w:val="003E082C"/>
    <w:rsid w:val="003E08E2"/>
    <w:rsid w:val="003E2794"/>
    <w:rsid w:val="003E2ABA"/>
    <w:rsid w:val="003E33C3"/>
    <w:rsid w:val="003E3563"/>
    <w:rsid w:val="003E3A3C"/>
    <w:rsid w:val="003E3D04"/>
    <w:rsid w:val="003E4D7B"/>
    <w:rsid w:val="003E50A3"/>
    <w:rsid w:val="003E68E1"/>
    <w:rsid w:val="003F0730"/>
    <w:rsid w:val="003F1043"/>
    <w:rsid w:val="003F1306"/>
    <w:rsid w:val="003F1E6A"/>
    <w:rsid w:val="003F3091"/>
    <w:rsid w:val="003F3646"/>
    <w:rsid w:val="003F3DB1"/>
    <w:rsid w:val="003F4845"/>
    <w:rsid w:val="003F4D47"/>
    <w:rsid w:val="003F52DC"/>
    <w:rsid w:val="003F7B62"/>
    <w:rsid w:val="00400144"/>
    <w:rsid w:val="00401BFF"/>
    <w:rsid w:val="00402A52"/>
    <w:rsid w:val="004035C3"/>
    <w:rsid w:val="00403EBA"/>
    <w:rsid w:val="0040464C"/>
    <w:rsid w:val="00404656"/>
    <w:rsid w:val="00405735"/>
    <w:rsid w:val="004101A5"/>
    <w:rsid w:val="004109E2"/>
    <w:rsid w:val="00411723"/>
    <w:rsid w:val="004129D5"/>
    <w:rsid w:val="00413918"/>
    <w:rsid w:val="00414F31"/>
    <w:rsid w:val="00414FBB"/>
    <w:rsid w:val="004168E7"/>
    <w:rsid w:val="004204BD"/>
    <w:rsid w:val="00423A00"/>
    <w:rsid w:val="00423D87"/>
    <w:rsid w:val="0042425E"/>
    <w:rsid w:val="00424A44"/>
    <w:rsid w:val="00424C94"/>
    <w:rsid w:val="00424D72"/>
    <w:rsid w:val="00424D84"/>
    <w:rsid w:val="00424E49"/>
    <w:rsid w:val="00424F40"/>
    <w:rsid w:val="00426A19"/>
    <w:rsid w:val="0043002D"/>
    <w:rsid w:val="0043266F"/>
    <w:rsid w:val="00432A9E"/>
    <w:rsid w:val="00433BC9"/>
    <w:rsid w:val="0043414A"/>
    <w:rsid w:val="0043450C"/>
    <w:rsid w:val="00434A89"/>
    <w:rsid w:val="00434CDA"/>
    <w:rsid w:val="00435FD5"/>
    <w:rsid w:val="00436BAC"/>
    <w:rsid w:val="0043703E"/>
    <w:rsid w:val="00437984"/>
    <w:rsid w:val="00437B2F"/>
    <w:rsid w:val="00440149"/>
    <w:rsid w:val="00440978"/>
    <w:rsid w:val="00441B24"/>
    <w:rsid w:val="0044219A"/>
    <w:rsid w:val="00442508"/>
    <w:rsid w:val="0044342A"/>
    <w:rsid w:val="0044393A"/>
    <w:rsid w:val="004443EF"/>
    <w:rsid w:val="004470F2"/>
    <w:rsid w:val="0044737F"/>
    <w:rsid w:val="0044778C"/>
    <w:rsid w:val="00451E96"/>
    <w:rsid w:val="004521BD"/>
    <w:rsid w:val="00454CB7"/>
    <w:rsid w:val="00454F14"/>
    <w:rsid w:val="0045623A"/>
    <w:rsid w:val="0045681F"/>
    <w:rsid w:val="00456961"/>
    <w:rsid w:val="00457639"/>
    <w:rsid w:val="004577F8"/>
    <w:rsid w:val="00457CEF"/>
    <w:rsid w:val="00460910"/>
    <w:rsid w:val="00462659"/>
    <w:rsid w:val="00463E15"/>
    <w:rsid w:val="00464A6C"/>
    <w:rsid w:val="004653C7"/>
    <w:rsid w:val="0046565C"/>
    <w:rsid w:val="00465909"/>
    <w:rsid w:val="00466A15"/>
    <w:rsid w:val="00466E04"/>
    <w:rsid w:val="004714DE"/>
    <w:rsid w:val="00471EC3"/>
    <w:rsid w:val="0047219E"/>
    <w:rsid w:val="004721DA"/>
    <w:rsid w:val="004733C8"/>
    <w:rsid w:val="00475AA2"/>
    <w:rsid w:val="004774C3"/>
    <w:rsid w:val="004776F1"/>
    <w:rsid w:val="00477E7B"/>
    <w:rsid w:val="0048021E"/>
    <w:rsid w:val="00480DA0"/>
    <w:rsid w:val="00484868"/>
    <w:rsid w:val="00487FE7"/>
    <w:rsid w:val="004916DB"/>
    <w:rsid w:val="00492940"/>
    <w:rsid w:val="00492DFE"/>
    <w:rsid w:val="0049387A"/>
    <w:rsid w:val="004948F5"/>
    <w:rsid w:val="00494A32"/>
    <w:rsid w:val="00495164"/>
    <w:rsid w:val="00495D0D"/>
    <w:rsid w:val="00495D6A"/>
    <w:rsid w:val="00496AE7"/>
    <w:rsid w:val="00496C7C"/>
    <w:rsid w:val="00496FC5"/>
    <w:rsid w:val="004A1268"/>
    <w:rsid w:val="004A1E79"/>
    <w:rsid w:val="004A2508"/>
    <w:rsid w:val="004A2A96"/>
    <w:rsid w:val="004A3354"/>
    <w:rsid w:val="004A3FF9"/>
    <w:rsid w:val="004A42A3"/>
    <w:rsid w:val="004A531D"/>
    <w:rsid w:val="004A5868"/>
    <w:rsid w:val="004A5C5B"/>
    <w:rsid w:val="004A6862"/>
    <w:rsid w:val="004A6BB0"/>
    <w:rsid w:val="004A77DF"/>
    <w:rsid w:val="004B2512"/>
    <w:rsid w:val="004B26D9"/>
    <w:rsid w:val="004B37D1"/>
    <w:rsid w:val="004B5563"/>
    <w:rsid w:val="004B6506"/>
    <w:rsid w:val="004B7896"/>
    <w:rsid w:val="004B79B3"/>
    <w:rsid w:val="004B7A72"/>
    <w:rsid w:val="004C0364"/>
    <w:rsid w:val="004C0C88"/>
    <w:rsid w:val="004C3162"/>
    <w:rsid w:val="004C3B81"/>
    <w:rsid w:val="004C5053"/>
    <w:rsid w:val="004C50B9"/>
    <w:rsid w:val="004C76BC"/>
    <w:rsid w:val="004C7B41"/>
    <w:rsid w:val="004D0EB3"/>
    <w:rsid w:val="004D3958"/>
    <w:rsid w:val="004D45CC"/>
    <w:rsid w:val="004D6FDF"/>
    <w:rsid w:val="004D7692"/>
    <w:rsid w:val="004D783C"/>
    <w:rsid w:val="004E06E7"/>
    <w:rsid w:val="004E0F52"/>
    <w:rsid w:val="004E12BD"/>
    <w:rsid w:val="004E17A5"/>
    <w:rsid w:val="004E1FDB"/>
    <w:rsid w:val="004E3AB3"/>
    <w:rsid w:val="004E42C9"/>
    <w:rsid w:val="004E455F"/>
    <w:rsid w:val="004E5216"/>
    <w:rsid w:val="004E59CD"/>
    <w:rsid w:val="004E62F7"/>
    <w:rsid w:val="004E64D1"/>
    <w:rsid w:val="004F1669"/>
    <w:rsid w:val="004F2722"/>
    <w:rsid w:val="004F3EC5"/>
    <w:rsid w:val="004F492E"/>
    <w:rsid w:val="004F4F67"/>
    <w:rsid w:val="004F6CCE"/>
    <w:rsid w:val="00500C7A"/>
    <w:rsid w:val="00500F44"/>
    <w:rsid w:val="0050103C"/>
    <w:rsid w:val="00502A36"/>
    <w:rsid w:val="00502EBF"/>
    <w:rsid w:val="005043D0"/>
    <w:rsid w:val="005048EF"/>
    <w:rsid w:val="00504947"/>
    <w:rsid w:val="00504D2D"/>
    <w:rsid w:val="00505699"/>
    <w:rsid w:val="00505902"/>
    <w:rsid w:val="00506520"/>
    <w:rsid w:val="00510032"/>
    <w:rsid w:val="005107F7"/>
    <w:rsid w:val="005114E4"/>
    <w:rsid w:val="00512B83"/>
    <w:rsid w:val="00512D4B"/>
    <w:rsid w:val="005139E7"/>
    <w:rsid w:val="005148B8"/>
    <w:rsid w:val="00514D19"/>
    <w:rsid w:val="00515E70"/>
    <w:rsid w:val="00516ADD"/>
    <w:rsid w:val="0051740F"/>
    <w:rsid w:val="00517FA5"/>
    <w:rsid w:val="005216BC"/>
    <w:rsid w:val="005229BA"/>
    <w:rsid w:val="00523D0B"/>
    <w:rsid w:val="00524AA6"/>
    <w:rsid w:val="00525526"/>
    <w:rsid w:val="0052556D"/>
    <w:rsid w:val="005256B3"/>
    <w:rsid w:val="00525C94"/>
    <w:rsid w:val="00525CB3"/>
    <w:rsid w:val="00526438"/>
    <w:rsid w:val="00527B1D"/>
    <w:rsid w:val="00530800"/>
    <w:rsid w:val="00530E24"/>
    <w:rsid w:val="00531076"/>
    <w:rsid w:val="005312FA"/>
    <w:rsid w:val="0053169B"/>
    <w:rsid w:val="00534B23"/>
    <w:rsid w:val="00535899"/>
    <w:rsid w:val="00535941"/>
    <w:rsid w:val="00535F1D"/>
    <w:rsid w:val="00536269"/>
    <w:rsid w:val="00536957"/>
    <w:rsid w:val="00537A69"/>
    <w:rsid w:val="00537E35"/>
    <w:rsid w:val="0054198A"/>
    <w:rsid w:val="00543A6B"/>
    <w:rsid w:val="005451C5"/>
    <w:rsid w:val="00545226"/>
    <w:rsid w:val="005478BC"/>
    <w:rsid w:val="005506F4"/>
    <w:rsid w:val="00551E51"/>
    <w:rsid w:val="00554953"/>
    <w:rsid w:val="005550EE"/>
    <w:rsid w:val="005565DB"/>
    <w:rsid w:val="005567F0"/>
    <w:rsid w:val="005600FC"/>
    <w:rsid w:val="00562390"/>
    <w:rsid w:val="00563CBF"/>
    <w:rsid w:val="00564210"/>
    <w:rsid w:val="00565010"/>
    <w:rsid w:val="0056718C"/>
    <w:rsid w:val="00567EDF"/>
    <w:rsid w:val="005718F7"/>
    <w:rsid w:val="00573F0D"/>
    <w:rsid w:val="00576EBA"/>
    <w:rsid w:val="00580622"/>
    <w:rsid w:val="00580FE4"/>
    <w:rsid w:val="005811C2"/>
    <w:rsid w:val="005817A5"/>
    <w:rsid w:val="00581BA6"/>
    <w:rsid w:val="005826D9"/>
    <w:rsid w:val="00583DF8"/>
    <w:rsid w:val="00583F39"/>
    <w:rsid w:val="0058423C"/>
    <w:rsid w:val="0058507C"/>
    <w:rsid w:val="0058523E"/>
    <w:rsid w:val="00585679"/>
    <w:rsid w:val="00585D83"/>
    <w:rsid w:val="00586FF5"/>
    <w:rsid w:val="005901E7"/>
    <w:rsid w:val="00590C78"/>
    <w:rsid w:val="00590DFF"/>
    <w:rsid w:val="00590E7C"/>
    <w:rsid w:val="0059139A"/>
    <w:rsid w:val="005913B5"/>
    <w:rsid w:val="0059179E"/>
    <w:rsid w:val="00591BEF"/>
    <w:rsid w:val="005928FE"/>
    <w:rsid w:val="00592B9D"/>
    <w:rsid w:val="00592E1E"/>
    <w:rsid w:val="00593E74"/>
    <w:rsid w:val="005947E3"/>
    <w:rsid w:val="0059597C"/>
    <w:rsid w:val="00595B3C"/>
    <w:rsid w:val="005961CA"/>
    <w:rsid w:val="005A1B47"/>
    <w:rsid w:val="005A35B8"/>
    <w:rsid w:val="005A39FC"/>
    <w:rsid w:val="005A3BDD"/>
    <w:rsid w:val="005A4F75"/>
    <w:rsid w:val="005A545D"/>
    <w:rsid w:val="005A5D34"/>
    <w:rsid w:val="005A67E0"/>
    <w:rsid w:val="005A6A1C"/>
    <w:rsid w:val="005B06B2"/>
    <w:rsid w:val="005B0CA0"/>
    <w:rsid w:val="005B1723"/>
    <w:rsid w:val="005B2457"/>
    <w:rsid w:val="005B2E96"/>
    <w:rsid w:val="005B2FE1"/>
    <w:rsid w:val="005B3C9D"/>
    <w:rsid w:val="005B4FB7"/>
    <w:rsid w:val="005B6BA9"/>
    <w:rsid w:val="005C1645"/>
    <w:rsid w:val="005C1A00"/>
    <w:rsid w:val="005C2A4B"/>
    <w:rsid w:val="005C3AF2"/>
    <w:rsid w:val="005C3DF7"/>
    <w:rsid w:val="005C3E16"/>
    <w:rsid w:val="005C4DED"/>
    <w:rsid w:val="005C54F8"/>
    <w:rsid w:val="005C575E"/>
    <w:rsid w:val="005C6436"/>
    <w:rsid w:val="005C718B"/>
    <w:rsid w:val="005C725C"/>
    <w:rsid w:val="005D13E4"/>
    <w:rsid w:val="005D1511"/>
    <w:rsid w:val="005D1683"/>
    <w:rsid w:val="005D176E"/>
    <w:rsid w:val="005D2BE9"/>
    <w:rsid w:val="005D38D6"/>
    <w:rsid w:val="005D3D81"/>
    <w:rsid w:val="005D3EC9"/>
    <w:rsid w:val="005D4069"/>
    <w:rsid w:val="005D4C7D"/>
    <w:rsid w:val="005D5F21"/>
    <w:rsid w:val="005D60BF"/>
    <w:rsid w:val="005D6A00"/>
    <w:rsid w:val="005D708C"/>
    <w:rsid w:val="005D7472"/>
    <w:rsid w:val="005D7DB7"/>
    <w:rsid w:val="005E0489"/>
    <w:rsid w:val="005E06C9"/>
    <w:rsid w:val="005E0C34"/>
    <w:rsid w:val="005E2F4E"/>
    <w:rsid w:val="005E5CC9"/>
    <w:rsid w:val="005E5D52"/>
    <w:rsid w:val="005E68EF"/>
    <w:rsid w:val="005E7F3E"/>
    <w:rsid w:val="005F1D4D"/>
    <w:rsid w:val="005F2398"/>
    <w:rsid w:val="005F37A1"/>
    <w:rsid w:val="005F39EB"/>
    <w:rsid w:val="005F3E87"/>
    <w:rsid w:val="005F6382"/>
    <w:rsid w:val="005F6444"/>
    <w:rsid w:val="005F717B"/>
    <w:rsid w:val="005F7883"/>
    <w:rsid w:val="006016E2"/>
    <w:rsid w:val="00602636"/>
    <w:rsid w:val="00603E56"/>
    <w:rsid w:val="00603E6E"/>
    <w:rsid w:val="0060571D"/>
    <w:rsid w:val="00605C5F"/>
    <w:rsid w:val="00605DE8"/>
    <w:rsid w:val="00607804"/>
    <w:rsid w:val="00610DFC"/>
    <w:rsid w:val="00612071"/>
    <w:rsid w:val="00612E0B"/>
    <w:rsid w:val="006133E3"/>
    <w:rsid w:val="00613DCE"/>
    <w:rsid w:val="0061477A"/>
    <w:rsid w:val="00614815"/>
    <w:rsid w:val="006156C9"/>
    <w:rsid w:val="00615E7D"/>
    <w:rsid w:val="00616893"/>
    <w:rsid w:val="00616EC3"/>
    <w:rsid w:val="0061734B"/>
    <w:rsid w:val="00620719"/>
    <w:rsid w:val="00621A70"/>
    <w:rsid w:val="00622F9B"/>
    <w:rsid w:val="0062500B"/>
    <w:rsid w:val="00625663"/>
    <w:rsid w:val="006258F0"/>
    <w:rsid w:val="00626636"/>
    <w:rsid w:val="0062729F"/>
    <w:rsid w:val="00630992"/>
    <w:rsid w:val="00630A3B"/>
    <w:rsid w:val="00630F85"/>
    <w:rsid w:val="006319E7"/>
    <w:rsid w:val="006325C4"/>
    <w:rsid w:val="006327BB"/>
    <w:rsid w:val="0063340B"/>
    <w:rsid w:val="006336C0"/>
    <w:rsid w:val="006343AB"/>
    <w:rsid w:val="00637EDC"/>
    <w:rsid w:val="00640988"/>
    <w:rsid w:val="00641730"/>
    <w:rsid w:val="0064277F"/>
    <w:rsid w:val="0064310B"/>
    <w:rsid w:val="00643568"/>
    <w:rsid w:val="00643994"/>
    <w:rsid w:val="00644384"/>
    <w:rsid w:val="00645458"/>
    <w:rsid w:val="0064556D"/>
    <w:rsid w:val="00645E03"/>
    <w:rsid w:val="00646E2F"/>
    <w:rsid w:val="006470B2"/>
    <w:rsid w:val="00647D9A"/>
    <w:rsid w:val="00650EA4"/>
    <w:rsid w:val="00651FA5"/>
    <w:rsid w:val="00652389"/>
    <w:rsid w:val="006525DB"/>
    <w:rsid w:val="00653345"/>
    <w:rsid w:val="00654B63"/>
    <w:rsid w:val="006565D6"/>
    <w:rsid w:val="00656D2D"/>
    <w:rsid w:val="00657BC7"/>
    <w:rsid w:val="00657EED"/>
    <w:rsid w:val="006602CE"/>
    <w:rsid w:val="00660BEE"/>
    <w:rsid w:val="0066196A"/>
    <w:rsid w:val="00662A96"/>
    <w:rsid w:val="00662AB5"/>
    <w:rsid w:val="006634E3"/>
    <w:rsid w:val="0066392D"/>
    <w:rsid w:val="00664251"/>
    <w:rsid w:val="00665861"/>
    <w:rsid w:val="00665FDA"/>
    <w:rsid w:val="00666EB3"/>
    <w:rsid w:val="006673A4"/>
    <w:rsid w:val="00671697"/>
    <w:rsid w:val="00671C92"/>
    <w:rsid w:val="00672E4B"/>
    <w:rsid w:val="00672FCB"/>
    <w:rsid w:val="0067381A"/>
    <w:rsid w:val="00674DCB"/>
    <w:rsid w:val="00676462"/>
    <w:rsid w:val="00677105"/>
    <w:rsid w:val="006779E5"/>
    <w:rsid w:val="00680329"/>
    <w:rsid w:val="00680FB4"/>
    <w:rsid w:val="00681C57"/>
    <w:rsid w:val="00683C5A"/>
    <w:rsid w:val="0068473A"/>
    <w:rsid w:val="00685455"/>
    <w:rsid w:val="006864AA"/>
    <w:rsid w:val="00686F54"/>
    <w:rsid w:val="00687150"/>
    <w:rsid w:val="00687488"/>
    <w:rsid w:val="0068758F"/>
    <w:rsid w:val="0069164B"/>
    <w:rsid w:val="00692202"/>
    <w:rsid w:val="00693E09"/>
    <w:rsid w:val="00694C25"/>
    <w:rsid w:val="00695351"/>
    <w:rsid w:val="0069538B"/>
    <w:rsid w:val="00695E8D"/>
    <w:rsid w:val="00696516"/>
    <w:rsid w:val="006966DC"/>
    <w:rsid w:val="006967DD"/>
    <w:rsid w:val="00696E27"/>
    <w:rsid w:val="00697867"/>
    <w:rsid w:val="006A0035"/>
    <w:rsid w:val="006A0401"/>
    <w:rsid w:val="006A050D"/>
    <w:rsid w:val="006A2474"/>
    <w:rsid w:val="006A6461"/>
    <w:rsid w:val="006A6927"/>
    <w:rsid w:val="006A696F"/>
    <w:rsid w:val="006A6FFD"/>
    <w:rsid w:val="006A742D"/>
    <w:rsid w:val="006B0313"/>
    <w:rsid w:val="006B15F3"/>
    <w:rsid w:val="006B1FA1"/>
    <w:rsid w:val="006B3BBC"/>
    <w:rsid w:val="006B646D"/>
    <w:rsid w:val="006B6B2A"/>
    <w:rsid w:val="006B71DE"/>
    <w:rsid w:val="006B78F7"/>
    <w:rsid w:val="006C085F"/>
    <w:rsid w:val="006C1716"/>
    <w:rsid w:val="006C44B1"/>
    <w:rsid w:val="006C4E11"/>
    <w:rsid w:val="006C5B03"/>
    <w:rsid w:val="006C652B"/>
    <w:rsid w:val="006C7D4A"/>
    <w:rsid w:val="006D2E6C"/>
    <w:rsid w:val="006D33A1"/>
    <w:rsid w:val="006D414F"/>
    <w:rsid w:val="006D4598"/>
    <w:rsid w:val="006D549C"/>
    <w:rsid w:val="006D5924"/>
    <w:rsid w:val="006D71A9"/>
    <w:rsid w:val="006D7462"/>
    <w:rsid w:val="006D7803"/>
    <w:rsid w:val="006E00EE"/>
    <w:rsid w:val="006E11AC"/>
    <w:rsid w:val="006E288F"/>
    <w:rsid w:val="006E2E55"/>
    <w:rsid w:val="006E3349"/>
    <w:rsid w:val="006E3F98"/>
    <w:rsid w:val="006E5365"/>
    <w:rsid w:val="006E5E8D"/>
    <w:rsid w:val="006E7FD0"/>
    <w:rsid w:val="006F052A"/>
    <w:rsid w:val="006F0717"/>
    <w:rsid w:val="006F087E"/>
    <w:rsid w:val="006F1EC9"/>
    <w:rsid w:val="006F201A"/>
    <w:rsid w:val="006F2576"/>
    <w:rsid w:val="006F42F9"/>
    <w:rsid w:val="006F4513"/>
    <w:rsid w:val="006F4608"/>
    <w:rsid w:val="006F6453"/>
    <w:rsid w:val="006F64E5"/>
    <w:rsid w:val="006F7B35"/>
    <w:rsid w:val="00703DF3"/>
    <w:rsid w:val="00703E57"/>
    <w:rsid w:val="00703FBA"/>
    <w:rsid w:val="00704B09"/>
    <w:rsid w:val="00704DAE"/>
    <w:rsid w:val="00705618"/>
    <w:rsid w:val="0070565B"/>
    <w:rsid w:val="007057F9"/>
    <w:rsid w:val="00707D0D"/>
    <w:rsid w:val="00707FBF"/>
    <w:rsid w:val="00711863"/>
    <w:rsid w:val="007118B7"/>
    <w:rsid w:val="00711D75"/>
    <w:rsid w:val="00713678"/>
    <w:rsid w:val="00713FBE"/>
    <w:rsid w:val="0071460F"/>
    <w:rsid w:val="00714F42"/>
    <w:rsid w:val="0071537C"/>
    <w:rsid w:val="00715B46"/>
    <w:rsid w:val="00717A4B"/>
    <w:rsid w:val="00717A9B"/>
    <w:rsid w:val="00717F77"/>
    <w:rsid w:val="0072098A"/>
    <w:rsid w:val="00721222"/>
    <w:rsid w:val="00721811"/>
    <w:rsid w:val="00722B4D"/>
    <w:rsid w:val="00723704"/>
    <w:rsid w:val="00724E36"/>
    <w:rsid w:val="007255E4"/>
    <w:rsid w:val="0072563D"/>
    <w:rsid w:val="00725FF2"/>
    <w:rsid w:val="007275F3"/>
    <w:rsid w:val="00727A01"/>
    <w:rsid w:val="00727E40"/>
    <w:rsid w:val="00730482"/>
    <w:rsid w:val="00730B5C"/>
    <w:rsid w:val="007314C2"/>
    <w:rsid w:val="00732786"/>
    <w:rsid w:val="00732A3A"/>
    <w:rsid w:val="007332C0"/>
    <w:rsid w:val="00734E26"/>
    <w:rsid w:val="00735120"/>
    <w:rsid w:val="00735428"/>
    <w:rsid w:val="00736578"/>
    <w:rsid w:val="007366F3"/>
    <w:rsid w:val="0073690E"/>
    <w:rsid w:val="007373F1"/>
    <w:rsid w:val="00741B4D"/>
    <w:rsid w:val="00742377"/>
    <w:rsid w:val="00742E07"/>
    <w:rsid w:val="00743E5A"/>
    <w:rsid w:val="007442C3"/>
    <w:rsid w:val="00744348"/>
    <w:rsid w:val="007449EE"/>
    <w:rsid w:val="007455A8"/>
    <w:rsid w:val="00747034"/>
    <w:rsid w:val="007508E6"/>
    <w:rsid w:val="007520F3"/>
    <w:rsid w:val="00752A04"/>
    <w:rsid w:val="00752A94"/>
    <w:rsid w:val="007533AD"/>
    <w:rsid w:val="00753A5F"/>
    <w:rsid w:val="00754030"/>
    <w:rsid w:val="00756C73"/>
    <w:rsid w:val="00757776"/>
    <w:rsid w:val="007579CF"/>
    <w:rsid w:val="0076167E"/>
    <w:rsid w:val="00761B84"/>
    <w:rsid w:val="00763960"/>
    <w:rsid w:val="00763E0A"/>
    <w:rsid w:val="00764554"/>
    <w:rsid w:val="00764C84"/>
    <w:rsid w:val="00771691"/>
    <w:rsid w:val="007720D8"/>
    <w:rsid w:val="00773D13"/>
    <w:rsid w:val="00773DA4"/>
    <w:rsid w:val="00774E06"/>
    <w:rsid w:val="00775791"/>
    <w:rsid w:val="00775D13"/>
    <w:rsid w:val="00776EDF"/>
    <w:rsid w:val="00777706"/>
    <w:rsid w:val="00780D99"/>
    <w:rsid w:val="00781997"/>
    <w:rsid w:val="00782CEC"/>
    <w:rsid w:val="007830F9"/>
    <w:rsid w:val="007833CC"/>
    <w:rsid w:val="0078352B"/>
    <w:rsid w:val="0078371F"/>
    <w:rsid w:val="007845A8"/>
    <w:rsid w:val="0078493D"/>
    <w:rsid w:val="00785B2E"/>
    <w:rsid w:val="0078691A"/>
    <w:rsid w:val="00790DE8"/>
    <w:rsid w:val="0079111C"/>
    <w:rsid w:val="00791971"/>
    <w:rsid w:val="00791E66"/>
    <w:rsid w:val="00792483"/>
    <w:rsid w:val="007931B0"/>
    <w:rsid w:val="00793E24"/>
    <w:rsid w:val="00796467"/>
    <w:rsid w:val="00796AFB"/>
    <w:rsid w:val="00796CDE"/>
    <w:rsid w:val="0079749D"/>
    <w:rsid w:val="00797827"/>
    <w:rsid w:val="007A0AF6"/>
    <w:rsid w:val="007A1978"/>
    <w:rsid w:val="007A27E6"/>
    <w:rsid w:val="007A44BE"/>
    <w:rsid w:val="007A5C55"/>
    <w:rsid w:val="007A5DB7"/>
    <w:rsid w:val="007A6307"/>
    <w:rsid w:val="007A672B"/>
    <w:rsid w:val="007A6F79"/>
    <w:rsid w:val="007A7AB7"/>
    <w:rsid w:val="007B0534"/>
    <w:rsid w:val="007B1692"/>
    <w:rsid w:val="007B28F4"/>
    <w:rsid w:val="007B3206"/>
    <w:rsid w:val="007B455F"/>
    <w:rsid w:val="007B565A"/>
    <w:rsid w:val="007B5994"/>
    <w:rsid w:val="007B6705"/>
    <w:rsid w:val="007B6B60"/>
    <w:rsid w:val="007B7277"/>
    <w:rsid w:val="007B77CD"/>
    <w:rsid w:val="007C1372"/>
    <w:rsid w:val="007C1DCB"/>
    <w:rsid w:val="007C2566"/>
    <w:rsid w:val="007C3A1B"/>
    <w:rsid w:val="007C4B0B"/>
    <w:rsid w:val="007C4D58"/>
    <w:rsid w:val="007C6F90"/>
    <w:rsid w:val="007C7B8F"/>
    <w:rsid w:val="007D0FDD"/>
    <w:rsid w:val="007D1CF4"/>
    <w:rsid w:val="007D20A1"/>
    <w:rsid w:val="007D309F"/>
    <w:rsid w:val="007D505E"/>
    <w:rsid w:val="007D5997"/>
    <w:rsid w:val="007D5BFE"/>
    <w:rsid w:val="007D6575"/>
    <w:rsid w:val="007D6793"/>
    <w:rsid w:val="007D7C5B"/>
    <w:rsid w:val="007E05E4"/>
    <w:rsid w:val="007E2034"/>
    <w:rsid w:val="007E2BC1"/>
    <w:rsid w:val="007E4821"/>
    <w:rsid w:val="007E5F58"/>
    <w:rsid w:val="007E654A"/>
    <w:rsid w:val="007F078C"/>
    <w:rsid w:val="007F205A"/>
    <w:rsid w:val="007F20C8"/>
    <w:rsid w:val="007F2CF3"/>
    <w:rsid w:val="007F3BB0"/>
    <w:rsid w:val="007F4070"/>
    <w:rsid w:val="007F4D65"/>
    <w:rsid w:val="007F556A"/>
    <w:rsid w:val="007F65C3"/>
    <w:rsid w:val="007F6F79"/>
    <w:rsid w:val="00800360"/>
    <w:rsid w:val="00800A1C"/>
    <w:rsid w:val="008010A6"/>
    <w:rsid w:val="008017CE"/>
    <w:rsid w:val="00801862"/>
    <w:rsid w:val="00801D39"/>
    <w:rsid w:val="008045DB"/>
    <w:rsid w:val="008058E1"/>
    <w:rsid w:val="00806297"/>
    <w:rsid w:val="00806436"/>
    <w:rsid w:val="00806CA1"/>
    <w:rsid w:val="008071B8"/>
    <w:rsid w:val="00810590"/>
    <w:rsid w:val="008113DF"/>
    <w:rsid w:val="00811D5A"/>
    <w:rsid w:val="0081200B"/>
    <w:rsid w:val="00812F1D"/>
    <w:rsid w:val="008144F0"/>
    <w:rsid w:val="00815281"/>
    <w:rsid w:val="00816CC1"/>
    <w:rsid w:val="00817259"/>
    <w:rsid w:val="00817CBD"/>
    <w:rsid w:val="008201F4"/>
    <w:rsid w:val="008203E3"/>
    <w:rsid w:val="00820978"/>
    <w:rsid w:val="00820E38"/>
    <w:rsid w:val="00821B74"/>
    <w:rsid w:val="008221D8"/>
    <w:rsid w:val="0082223D"/>
    <w:rsid w:val="00822A54"/>
    <w:rsid w:val="008244FA"/>
    <w:rsid w:val="00826172"/>
    <w:rsid w:val="00826D81"/>
    <w:rsid w:val="00833F83"/>
    <w:rsid w:val="008341EF"/>
    <w:rsid w:val="0083429B"/>
    <w:rsid w:val="008357EF"/>
    <w:rsid w:val="00836D3E"/>
    <w:rsid w:val="00836DB1"/>
    <w:rsid w:val="00837C93"/>
    <w:rsid w:val="00841022"/>
    <w:rsid w:val="0084264B"/>
    <w:rsid w:val="0084265E"/>
    <w:rsid w:val="00842E66"/>
    <w:rsid w:val="00843598"/>
    <w:rsid w:val="008447BF"/>
    <w:rsid w:val="00845356"/>
    <w:rsid w:val="00847B74"/>
    <w:rsid w:val="008505CC"/>
    <w:rsid w:val="00850D9F"/>
    <w:rsid w:val="00851BF6"/>
    <w:rsid w:val="00852517"/>
    <w:rsid w:val="0085392E"/>
    <w:rsid w:val="00855405"/>
    <w:rsid w:val="008566DA"/>
    <w:rsid w:val="00856A15"/>
    <w:rsid w:val="00857704"/>
    <w:rsid w:val="0086016B"/>
    <w:rsid w:val="0086148D"/>
    <w:rsid w:val="00861738"/>
    <w:rsid w:val="00862518"/>
    <w:rsid w:val="00862714"/>
    <w:rsid w:val="008641FD"/>
    <w:rsid w:val="0086490A"/>
    <w:rsid w:val="00865538"/>
    <w:rsid w:val="008657E5"/>
    <w:rsid w:val="00865C98"/>
    <w:rsid w:val="00866225"/>
    <w:rsid w:val="00866BE4"/>
    <w:rsid w:val="00867A17"/>
    <w:rsid w:val="00867AD7"/>
    <w:rsid w:val="00872C18"/>
    <w:rsid w:val="008730B7"/>
    <w:rsid w:val="00874A68"/>
    <w:rsid w:val="00875626"/>
    <w:rsid w:val="00875FB9"/>
    <w:rsid w:val="00877B6D"/>
    <w:rsid w:val="00877EAB"/>
    <w:rsid w:val="008802DD"/>
    <w:rsid w:val="00880B47"/>
    <w:rsid w:val="008811EC"/>
    <w:rsid w:val="0088373B"/>
    <w:rsid w:val="00883EC2"/>
    <w:rsid w:val="00885A73"/>
    <w:rsid w:val="00885E98"/>
    <w:rsid w:val="008864DD"/>
    <w:rsid w:val="00890153"/>
    <w:rsid w:val="00890F3F"/>
    <w:rsid w:val="008928B2"/>
    <w:rsid w:val="00892B1A"/>
    <w:rsid w:val="00893482"/>
    <w:rsid w:val="008939A3"/>
    <w:rsid w:val="00894FB9"/>
    <w:rsid w:val="00895E89"/>
    <w:rsid w:val="00896119"/>
    <w:rsid w:val="00896809"/>
    <w:rsid w:val="008A0653"/>
    <w:rsid w:val="008A1884"/>
    <w:rsid w:val="008A18F3"/>
    <w:rsid w:val="008A1C65"/>
    <w:rsid w:val="008A3C2E"/>
    <w:rsid w:val="008A4B9B"/>
    <w:rsid w:val="008A52EC"/>
    <w:rsid w:val="008A60F7"/>
    <w:rsid w:val="008A642A"/>
    <w:rsid w:val="008A780B"/>
    <w:rsid w:val="008B0CA5"/>
    <w:rsid w:val="008B11E5"/>
    <w:rsid w:val="008B135B"/>
    <w:rsid w:val="008B149B"/>
    <w:rsid w:val="008B3104"/>
    <w:rsid w:val="008B31AF"/>
    <w:rsid w:val="008B46FF"/>
    <w:rsid w:val="008B5940"/>
    <w:rsid w:val="008B693A"/>
    <w:rsid w:val="008B6E8B"/>
    <w:rsid w:val="008B7D9B"/>
    <w:rsid w:val="008C2F30"/>
    <w:rsid w:val="008C35AE"/>
    <w:rsid w:val="008C46F5"/>
    <w:rsid w:val="008C47C0"/>
    <w:rsid w:val="008C484B"/>
    <w:rsid w:val="008C6927"/>
    <w:rsid w:val="008C71B0"/>
    <w:rsid w:val="008C7B56"/>
    <w:rsid w:val="008C7D89"/>
    <w:rsid w:val="008D0C28"/>
    <w:rsid w:val="008D1947"/>
    <w:rsid w:val="008D27F6"/>
    <w:rsid w:val="008D3D16"/>
    <w:rsid w:val="008D409C"/>
    <w:rsid w:val="008D579F"/>
    <w:rsid w:val="008D5B0E"/>
    <w:rsid w:val="008D5BB0"/>
    <w:rsid w:val="008D78D4"/>
    <w:rsid w:val="008E048A"/>
    <w:rsid w:val="008E1638"/>
    <w:rsid w:val="008E3828"/>
    <w:rsid w:val="008E44C7"/>
    <w:rsid w:val="008E517B"/>
    <w:rsid w:val="008E54C5"/>
    <w:rsid w:val="008E5887"/>
    <w:rsid w:val="008E6B5C"/>
    <w:rsid w:val="008E736B"/>
    <w:rsid w:val="008E7CFB"/>
    <w:rsid w:val="008F01A5"/>
    <w:rsid w:val="008F34AA"/>
    <w:rsid w:val="008F3EDC"/>
    <w:rsid w:val="008F56CD"/>
    <w:rsid w:val="008F59A6"/>
    <w:rsid w:val="008F7253"/>
    <w:rsid w:val="008F76A2"/>
    <w:rsid w:val="008F7747"/>
    <w:rsid w:val="00901871"/>
    <w:rsid w:val="009020E9"/>
    <w:rsid w:val="009040C6"/>
    <w:rsid w:val="0090428B"/>
    <w:rsid w:val="00904400"/>
    <w:rsid w:val="00905513"/>
    <w:rsid w:val="00905614"/>
    <w:rsid w:val="00905C57"/>
    <w:rsid w:val="00905CF9"/>
    <w:rsid w:val="00905D85"/>
    <w:rsid w:val="00905D94"/>
    <w:rsid w:val="0090613E"/>
    <w:rsid w:val="00906F83"/>
    <w:rsid w:val="00907FFA"/>
    <w:rsid w:val="009106EC"/>
    <w:rsid w:val="0091181E"/>
    <w:rsid w:val="009118CF"/>
    <w:rsid w:val="00913633"/>
    <w:rsid w:val="009148AC"/>
    <w:rsid w:val="00916FE7"/>
    <w:rsid w:val="0091773C"/>
    <w:rsid w:val="00917AEC"/>
    <w:rsid w:val="009206CC"/>
    <w:rsid w:val="00921993"/>
    <w:rsid w:val="00921EC3"/>
    <w:rsid w:val="0092476A"/>
    <w:rsid w:val="00927172"/>
    <w:rsid w:val="009276E6"/>
    <w:rsid w:val="00927ED7"/>
    <w:rsid w:val="00930077"/>
    <w:rsid w:val="00930898"/>
    <w:rsid w:val="00932C09"/>
    <w:rsid w:val="00932ED4"/>
    <w:rsid w:val="009334F7"/>
    <w:rsid w:val="00934178"/>
    <w:rsid w:val="009371C3"/>
    <w:rsid w:val="009372C7"/>
    <w:rsid w:val="00940284"/>
    <w:rsid w:val="009402E6"/>
    <w:rsid w:val="00941063"/>
    <w:rsid w:val="00941E58"/>
    <w:rsid w:val="00942045"/>
    <w:rsid w:val="009430AC"/>
    <w:rsid w:val="00943246"/>
    <w:rsid w:val="00943DA9"/>
    <w:rsid w:val="00946238"/>
    <w:rsid w:val="00947A2C"/>
    <w:rsid w:val="00950996"/>
    <w:rsid w:val="00950FFD"/>
    <w:rsid w:val="00953E8C"/>
    <w:rsid w:val="0095418B"/>
    <w:rsid w:val="009549AB"/>
    <w:rsid w:val="00955768"/>
    <w:rsid w:val="009565EB"/>
    <w:rsid w:val="00956BDA"/>
    <w:rsid w:val="0095709C"/>
    <w:rsid w:val="0096031E"/>
    <w:rsid w:val="00960391"/>
    <w:rsid w:val="0096297E"/>
    <w:rsid w:val="00963A84"/>
    <w:rsid w:val="00964D4D"/>
    <w:rsid w:val="0096570D"/>
    <w:rsid w:val="00966564"/>
    <w:rsid w:val="00966CFA"/>
    <w:rsid w:val="009671B5"/>
    <w:rsid w:val="0096743E"/>
    <w:rsid w:val="00967629"/>
    <w:rsid w:val="00967780"/>
    <w:rsid w:val="00967A5E"/>
    <w:rsid w:val="0097091F"/>
    <w:rsid w:val="00971152"/>
    <w:rsid w:val="0097356E"/>
    <w:rsid w:val="00973A01"/>
    <w:rsid w:val="00975721"/>
    <w:rsid w:val="009834D6"/>
    <w:rsid w:val="00983D39"/>
    <w:rsid w:val="00985395"/>
    <w:rsid w:val="009856A0"/>
    <w:rsid w:val="00985D6B"/>
    <w:rsid w:val="009869B6"/>
    <w:rsid w:val="009872FB"/>
    <w:rsid w:val="0099019C"/>
    <w:rsid w:val="0099020B"/>
    <w:rsid w:val="009916EA"/>
    <w:rsid w:val="00991C86"/>
    <w:rsid w:val="009931F3"/>
    <w:rsid w:val="0099421E"/>
    <w:rsid w:val="009943CC"/>
    <w:rsid w:val="009957F7"/>
    <w:rsid w:val="0099587E"/>
    <w:rsid w:val="009965D0"/>
    <w:rsid w:val="00997365"/>
    <w:rsid w:val="0099741E"/>
    <w:rsid w:val="009A117C"/>
    <w:rsid w:val="009A29CE"/>
    <w:rsid w:val="009A3225"/>
    <w:rsid w:val="009A4A4C"/>
    <w:rsid w:val="009A5542"/>
    <w:rsid w:val="009A5729"/>
    <w:rsid w:val="009A594A"/>
    <w:rsid w:val="009A71CE"/>
    <w:rsid w:val="009A73DE"/>
    <w:rsid w:val="009A745F"/>
    <w:rsid w:val="009A7868"/>
    <w:rsid w:val="009B159C"/>
    <w:rsid w:val="009B2A2B"/>
    <w:rsid w:val="009B2BA0"/>
    <w:rsid w:val="009B45FF"/>
    <w:rsid w:val="009B4E97"/>
    <w:rsid w:val="009B5AD6"/>
    <w:rsid w:val="009B5DBD"/>
    <w:rsid w:val="009B7CBE"/>
    <w:rsid w:val="009C0352"/>
    <w:rsid w:val="009C0CB1"/>
    <w:rsid w:val="009C12DE"/>
    <w:rsid w:val="009C2517"/>
    <w:rsid w:val="009C258E"/>
    <w:rsid w:val="009C27AF"/>
    <w:rsid w:val="009C2856"/>
    <w:rsid w:val="009C2FEE"/>
    <w:rsid w:val="009C3BDC"/>
    <w:rsid w:val="009C3F63"/>
    <w:rsid w:val="009C5246"/>
    <w:rsid w:val="009C6801"/>
    <w:rsid w:val="009C77FB"/>
    <w:rsid w:val="009C7BD3"/>
    <w:rsid w:val="009D1672"/>
    <w:rsid w:val="009D2A35"/>
    <w:rsid w:val="009D2D16"/>
    <w:rsid w:val="009D2DD3"/>
    <w:rsid w:val="009D35A9"/>
    <w:rsid w:val="009D3B74"/>
    <w:rsid w:val="009D41D7"/>
    <w:rsid w:val="009D437B"/>
    <w:rsid w:val="009D4CAF"/>
    <w:rsid w:val="009D6AC0"/>
    <w:rsid w:val="009E0A93"/>
    <w:rsid w:val="009E2C57"/>
    <w:rsid w:val="009E383D"/>
    <w:rsid w:val="009E3C92"/>
    <w:rsid w:val="009E5265"/>
    <w:rsid w:val="009E7A2D"/>
    <w:rsid w:val="009F0D41"/>
    <w:rsid w:val="009F188D"/>
    <w:rsid w:val="009F1B4A"/>
    <w:rsid w:val="009F30D1"/>
    <w:rsid w:val="009F30EB"/>
    <w:rsid w:val="009F39CA"/>
    <w:rsid w:val="009F3F27"/>
    <w:rsid w:val="009F4182"/>
    <w:rsid w:val="009F544C"/>
    <w:rsid w:val="009F56BA"/>
    <w:rsid w:val="009F629E"/>
    <w:rsid w:val="009F6330"/>
    <w:rsid w:val="009F76CB"/>
    <w:rsid w:val="009F7A23"/>
    <w:rsid w:val="009F7DAE"/>
    <w:rsid w:val="00A01333"/>
    <w:rsid w:val="00A0298B"/>
    <w:rsid w:val="00A032B7"/>
    <w:rsid w:val="00A033E4"/>
    <w:rsid w:val="00A04423"/>
    <w:rsid w:val="00A04F10"/>
    <w:rsid w:val="00A06C6C"/>
    <w:rsid w:val="00A107CC"/>
    <w:rsid w:val="00A109F4"/>
    <w:rsid w:val="00A12A90"/>
    <w:rsid w:val="00A13CF7"/>
    <w:rsid w:val="00A158D8"/>
    <w:rsid w:val="00A158E7"/>
    <w:rsid w:val="00A16A98"/>
    <w:rsid w:val="00A17061"/>
    <w:rsid w:val="00A172AB"/>
    <w:rsid w:val="00A17C4B"/>
    <w:rsid w:val="00A20924"/>
    <w:rsid w:val="00A21612"/>
    <w:rsid w:val="00A22C82"/>
    <w:rsid w:val="00A22FF3"/>
    <w:rsid w:val="00A252B0"/>
    <w:rsid w:val="00A26550"/>
    <w:rsid w:val="00A26FF8"/>
    <w:rsid w:val="00A2749B"/>
    <w:rsid w:val="00A27DCB"/>
    <w:rsid w:val="00A313C7"/>
    <w:rsid w:val="00A31EF4"/>
    <w:rsid w:val="00A31F45"/>
    <w:rsid w:val="00A32D68"/>
    <w:rsid w:val="00A3587A"/>
    <w:rsid w:val="00A373F8"/>
    <w:rsid w:val="00A40039"/>
    <w:rsid w:val="00A4121F"/>
    <w:rsid w:val="00A424E2"/>
    <w:rsid w:val="00A42B1F"/>
    <w:rsid w:val="00A43F1F"/>
    <w:rsid w:val="00A44320"/>
    <w:rsid w:val="00A44DC9"/>
    <w:rsid w:val="00A45270"/>
    <w:rsid w:val="00A45C6B"/>
    <w:rsid w:val="00A45EB0"/>
    <w:rsid w:val="00A46451"/>
    <w:rsid w:val="00A46BAC"/>
    <w:rsid w:val="00A478BC"/>
    <w:rsid w:val="00A479DF"/>
    <w:rsid w:val="00A5048A"/>
    <w:rsid w:val="00A51AF9"/>
    <w:rsid w:val="00A52067"/>
    <w:rsid w:val="00A5387C"/>
    <w:rsid w:val="00A53CFD"/>
    <w:rsid w:val="00A53E86"/>
    <w:rsid w:val="00A5441B"/>
    <w:rsid w:val="00A54F50"/>
    <w:rsid w:val="00A551E8"/>
    <w:rsid w:val="00A56045"/>
    <w:rsid w:val="00A5795D"/>
    <w:rsid w:val="00A600D5"/>
    <w:rsid w:val="00A60F25"/>
    <w:rsid w:val="00A62A6B"/>
    <w:rsid w:val="00A62E43"/>
    <w:rsid w:val="00A63374"/>
    <w:rsid w:val="00A63D36"/>
    <w:rsid w:val="00A64EA5"/>
    <w:rsid w:val="00A65216"/>
    <w:rsid w:val="00A6682D"/>
    <w:rsid w:val="00A66BB6"/>
    <w:rsid w:val="00A677F9"/>
    <w:rsid w:val="00A704A2"/>
    <w:rsid w:val="00A7158A"/>
    <w:rsid w:val="00A71897"/>
    <w:rsid w:val="00A723D8"/>
    <w:rsid w:val="00A73E04"/>
    <w:rsid w:val="00A75569"/>
    <w:rsid w:val="00A77AB3"/>
    <w:rsid w:val="00A77DA2"/>
    <w:rsid w:val="00A8132E"/>
    <w:rsid w:val="00A817E1"/>
    <w:rsid w:val="00A82D4B"/>
    <w:rsid w:val="00A82EF0"/>
    <w:rsid w:val="00A83134"/>
    <w:rsid w:val="00A83270"/>
    <w:rsid w:val="00A90566"/>
    <w:rsid w:val="00A909F7"/>
    <w:rsid w:val="00A91BF7"/>
    <w:rsid w:val="00A93C7E"/>
    <w:rsid w:val="00A946A9"/>
    <w:rsid w:val="00A95D46"/>
    <w:rsid w:val="00A95FF1"/>
    <w:rsid w:val="00A9751A"/>
    <w:rsid w:val="00AA034F"/>
    <w:rsid w:val="00AA0381"/>
    <w:rsid w:val="00AA0A72"/>
    <w:rsid w:val="00AA1428"/>
    <w:rsid w:val="00AA1719"/>
    <w:rsid w:val="00AA258A"/>
    <w:rsid w:val="00AA483A"/>
    <w:rsid w:val="00AA49B4"/>
    <w:rsid w:val="00AA4BED"/>
    <w:rsid w:val="00AA4E3D"/>
    <w:rsid w:val="00AA538C"/>
    <w:rsid w:val="00AA53FD"/>
    <w:rsid w:val="00AA5536"/>
    <w:rsid w:val="00AA6CE2"/>
    <w:rsid w:val="00AA7A10"/>
    <w:rsid w:val="00AB076E"/>
    <w:rsid w:val="00AB105D"/>
    <w:rsid w:val="00AB1406"/>
    <w:rsid w:val="00AB1673"/>
    <w:rsid w:val="00AB189E"/>
    <w:rsid w:val="00AB2447"/>
    <w:rsid w:val="00AB24B6"/>
    <w:rsid w:val="00AB3943"/>
    <w:rsid w:val="00AB493A"/>
    <w:rsid w:val="00AB554A"/>
    <w:rsid w:val="00AB5A59"/>
    <w:rsid w:val="00AB6A4F"/>
    <w:rsid w:val="00AC0B42"/>
    <w:rsid w:val="00AC1CA6"/>
    <w:rsid w:val="00AC278E"/>
    <w:rsid w:val="00AC311E"/>
    <w:rsid w:val="00AC4130"/>
    <w:rsid w:val="00AC497C"/>
    <w:rsid w:val="00AC5EAB"/>
    <w:rsid w:val="00AC6C97"/>
    <w:rsid w:val="00AD0668"/>
    <w:rsid w:val="00AD08F0"/>
    <w:rsid w:val="00AD0FD5"/>
    <w:rsid w:val="00AD22A9"/>
    <w:rsid w:val="00AD2C81"/>
    <w:rsid w:val="00AD2E93"/>
    <w:rsid w:val="00AD3DEC"/>
    <w:rsid w:val="00AD5354"/>
    <w:rsid w:val="00AD5D83"/>
    <w:rsid w:val="00AD661B"/>
    <w:rsid w:val="00AD7377"/>
    <w:rsid w:val="00AD7C33"/>
    <w:rsid w:val="00AD7CC8"/>
    <w:rsid w:val="00AE1312"/>
    <w:rsid w:val="00AE134A"/>
    <w:rsid w:val="00AE151B"/>
    <w:rsid w:val="00AE1F99"/>
    <w:rsid w:val="00AE21F5"/>
    <w:rsid w:val="00AE2D48"/>
    <w:rsid w:val="00AE31CA"/>
    <w:rsid w:val="00AE4B2F"/>
    <w:rsid w:val="00AE4D23"/>
    <w:rsid w:val="00AE558A"/>
    <w:rsid w:val="00AF0217"/>
    <w:rsid w:val="00AF0671"/>
    <w:rsid w:val="00AF097B"/>
    <w:rsid w:val="00AF2009"/>
    <w:rsid w:val="00AF3F4A"/>
    <w:rsid w:val="00AF46FD"/>
    <w:rsid w:val="00AF48C7"/>
    <w:rsid w:val="00AF602E"/>
    <w:rsid w:val="00AF6B50"/>
    <w:rsid w:val="00AF6D73"/>
    <w:rsid w:val="00AF700B"/>
    <w:rsid w:val="00AF73CA"/>
    <w:rsid w:val="00AF7A66"/>
    <w:rsid w:val="00AF7D5D"/>
    <w:rsid w:val="00B00D79"/>
    <w:rsid w:val="00B01013"/>
    <w:rsid w:val="00B012BC"/>
    <w:rsid w:val="00B022CF"/>
    <w:rsid w:val="00B0275F"/>
    <w:rsid w:val="00B038DD"/>
    <w:rsid w:val="00B043F0"/>
    <w:rsid w:val="00B062ED"/>
    <w:rsid w:val="00B06865"/>
    <w:rsid w:val="00B06DFA"/>
    <w:rsid w:val="00B07D77"/>
    <w:rsid w:val="00B10A47"/>
    <w:rsid w:val="00B11F60"/>
    <w:rsid w:val="00B127E4"/>
    <w:rsid w:val="00B12A2A"/>
    <w:rsid w:val="00B12F36"/>
    <w:rsid w:val="00B1376F"/>
    <w:rsid w:val="00B13C79"/>
    <w:rsid w:val="00B151F4"/>
    <w:rsid w:val="00B164BE"/>
    <w:rsid w:val="00B177DB"/>
    <w:rsid w:val="00B17CF0"/>
    <w:rsid w:val="00B20895"/>
    <w:rsid w:val="00B209EC"/>
    <w:rsid w:val="00B20E76"/>
    <w:rsid w:val="00B20FD9"/>
    <w:rsid w:val="00B21040"/>
    <w:rsid w:val="00B22F9A"/>
    <w:rsid w:val="00B234D5"/>
    <w:rsid w:val="00B24221"/>
    <w:rsid w:val="00B252F6"/>
    <w:rsid w:val="00B254EA"/>
    <w:rsid w:val="00B269AF"/>
    <w:rsid w:val="00B273DD"/>
    <w:rsid w:val="00B27DC0"/>
    <w:rsid w:val="00B30549"/>
    <w:rsid w:val="00B319E4"/>
    <w:rsid w:val="00B32927"/>
    <w:rsid w:val="00B33C13"/>
    <w:rsid w:val="00B33E8D"/>
    <w:rsid w:val="00B34643"/>
    <w:rsid w:val="00B34C5F"/>
    <w:rsid w:val="00B375C0"/>
    <w:rsid w:val="00B40D2B"/>
    <w:rsid w:val="00B40E84"/>
    <w:rsid w:val="00B40FE3"/>
    <w:rsid w:val="00B417C9"/>
    <w:rsid w:val="00B44701"/>
    <w:rsid w:val="00B448CC"/>
    <w:rsid w:val="00B45C05"/>
    <w:rsid w:val="00B46E85"/>
    <w:rsid w:val="00B505C6"/>
    <w:rsid w:val="00B50F2D"/>
    <w:rsid w:val="00B53191"/>
    <w:rsid w:val="00B53B9D"/>
    <w:rsid w:val="00B547E2"/>
    <w:rsid w:val="00B5513F"/>
    <w:rsid w:val="00B55CF7"/>
    <w:rsid w:val="00B5779A"/>
    <w:rsid w:val="00B6000E"/>
    <w:rsid w:val="00B60132"/>
    <w:rsid w:val="00B60697"/>
    <w:rsid w:val="00B6109F"/>
    <w:rsid w:val="00B61FF9"/>
    <w:rsid w:val="00B62AF8"/>
    <w:rsid w:val="00B6473B"/>
    <w:rsid w:val="00B64890"/>
    <w:rsid w:val="00B64904"/>
    <w:rsid w:val="00B64AFF"/>
    <w:rsid w:val="00B65063"/>
    <w:rsid w:val="00B65FA1"/>
    <w:rsid w:val="00B662F6"/>
    <w:rsid w:val="00B67DEE"/>
    <w:rsid w:val="00B73E30"/>
    <w:rsid w:val="00B774D7"/>
    <w:rsid w:val="00B80557"/>
    <w:rsid w:val="00B80A4D"/>
    <w:rsid w:val="00B80FB7"/>
    <w:rsid w:val="00B81054"/>
    <w:rsid w:val="00B82D12"/>
    <w:rsid w:val="00B84E5D"/>
    <w:rsid w:val="00B855FF"/>
    <w:rsid w:val="00B859B7"/>
    <w:rsid w:val="00B85DA1"/>
    <w:rsid w:val="00B87B40"/>
    <w:rsid w:val="00B90300"/>
    <w:rsid w:val="00B91855"/>
    <w:rsid w:val="00B91BB6"/>
    <w:rsid w:val="00B93EE5"/>
    <w:rsid w:val="00B950B5"/>
    <w:rsid w:val="00B95AC1"/>
    <w:rsid w:val="00B96C3E"/>
    <w:rsid w:val="00B974C6"/>
    <w:rsid w:val="00B97613"/>
    <w:rsid w:val="00B9791A"/>
    <w:rsid w:val="00BA094F"/>
    <w:rsid w:val="00BA0D10"/>
    <w:rsid w:val="00BA2200"/>
    <w:rsid w:val="00BA3B05"/>
    <w:rsid w:val="00BA40C6"/>
    <w:rsid w:val="00BA42D9"/>
    <w:rsid w:val="00BA4B00"/>
    <w:rsid w:val="00BA53D0"/>
    <w:rsid w:val="00BA62D3"/>
    <w:rsid w:val="00BA63AE"/>
    <w:rsid w:val="00BA6BFE"/>
    <w:rsid w:val="00BA7B0C"/>
    <w:rsid w:val="00BB0259"/>
    <w:rsid w:val="00BB162F"/>
    <w:rsid w:val="00BB21E0"/>
    <w:rsid w:val="00BB281D"/>
    <w:rsid w:val="00BB2D49"/>
    <w:rsid w:val="00BB612A"/>
    <w:rsid w:val="00BB6CDC"/>
    <w:rsid w:val="00BB703A"/>
    <w:rsid w:val="00BB71E9"/>
    <w:rsid w:val="00BC1C21"/>
    <w:rsid w:val="00BC1D41"/>
    <w:rsid w:val="00BC1FFB"/>
    <w:rsid w:val="00BC29A8"/>
    <w:rsid w:val="00BC2D03"/>
    <w:rsid w:val="00BD0A15"/>
    <w:rsid w:val="00BD283E"/>
    <w:rsid w:val="00BD3929"/>
    <w:rsid w:val="00BD3AD0"/>
    <w:rsid w:val="00BD4033"/>
    <w:rsid w:val="00BD6A05"/>
    <w:rsid w:val="00BD6BE9"/>
    <w:rsid w:val="00BD7D20"/>
    <w:rsid w:val="00BE0E3D"/>
    <w:rsid w:val="00BE1E44"/>
    <w:rsid w:val="00BE1E62"/>
    <w:rsid w:val="00BE3A7E"/>
    <w:rsid w:val="00BE5032"/>
    <w:rsid w:val="00BE5C92"/>
    <w:rsid w:val="00BE6260"/>
    <w:rsid w:val="00BE64AD"/>
    <w:rsid w:val="00BE68E8"/>
    <w:rsid w:val="00BE6A3B"/>
    <w:rsid w:val="00BE6BC2"/>
    <w:rsid w:val="00BF0282"/>
    <w:rsid w:val="00BF0358"/>
    <w:rsid w:val="00BF0F02"/>
    <w:rsid w:val="00BF1C47"/>
    <w:rsid w:val="00BF256D"/>
    <w:rsid w:val="00BF2E41"/>
    <w:rsid w:val="00BF35E8"/>
    <w:rsid w:val="00BF3913"/>
    <w:rsid w:val="00BF4596"/>
    <w:rsid w:val="00BF6DC5"/>
    <w:rsid w:val="00BF7E8E"/>
    <w:rsid w:val="00C002A6"/>
    <w:rsid w:val="00C037A9"/>
    <w:rsid w:val="00C0412D"/>
    <w:rsid w:val="00C059CC"/>
    <w:rsid w:val="00C075F9"/>
    <w:rsid w:val="00C10673"/>
    <w:rsid w:val="00C115AC"/>
    <w:rsid w:val="00C115F0"/>
    <w:rsid w:val="00C118D1"/>
    <w:rsid w:val="00C12662"/>
    <w:rsid w:val="00C12A21"/>
    <w:rsid w:val="00C12EFF"/>
    <w:rsid w:val="00C15366"/>
    <w:rsid w:val="00C15507"/>
    <w:rsid w:val="00C159C3"/>
    <w:rsid w:val="00C16CDA"/>
    <w:rsid w:val="00C17360"/>
    <w:rsid w:val="00C17822"/>
    <w:rsid w:val="00C2087C"/>
    <w:rsid w:val="00C20ED1"/>
    <w:rsid w:val="00C20EFF"/>
    <w:rsid w:val="00C21D41"/>
    <w:rsid w:val="00C22E6E"/>
    <w:rsid w:val="00C238B3"/>
    <w:rsid w:val="00C24C87"/>
    <w:rsid w:val="00C2516F"/>
    <w:rsid w:val="00C2599B"/>
    <w:rsid w:val="00C26573"/>
    <w:rsid w:val="00C26AA3"/>
    <w:rsid w:val="00C2778F"/>
    <w:rsid w:val="00C3077B"/>
    <w:rsid w:val="00C326BC"/>
    <w:rsid w:val="00C3384C"/>
    <w:rsid w:val="00C33B0D"/>
    <w:rsid w:val="00C34A70"/>
    <w:rsid w:val="00C36270"/>
    <w:rsid w:val="00C36D18"/>
    <w:rsid w:val="00C3715E"/>
    <w:rsid w:val="00C40B5A"/>
    <w:rsid w:val="00C41C07"/>
    <w:rsid w:val="00C42492"/>
    <w:rsid w:val="00C434F1"/>
    <w:rsid w:val="00C437A7"/>
    <w:rsid w:val="00C44658"/>
    <w:rsid w:val="00C44EFD"/>
    <w:rsid w:val="00C45285"/>
    <w:rsid w:val="00C4571E"/>
    <w:rsid w:val="00C4676B"/>
    <w:rsid w:val="00C46BB0"/>
    <w:rsid w:val="00C5027B"/>
    <w:rsid w:val="00C504A3"/>
    <w:rsid w:val="00C50527"/>
    <w:rsid w:val="00C512ED"/>
    <w:rsid w:val="00C5155A"/>
    <w:rsid w:val="00C5172D"/>
    <w:rsid w:val="00C51B5B"/>
    <w:rsid w:val="00C51F47"/>
    <w:rsid w:val="00C54359"/>
    <w:rsid w:val="00C54683"/>
    <w:rsid w:val="00C5571F"/>
    <w:rsid w:val="00C55F67"/>
    <w:rsid w:val="00C566EC"/>
    <w:rsid w:val="00C57AA3"/>
    <w:rsid w:val="00C616FB"/>
    <w:rsid w:val="00C62025"/>
    <w:rsid w:val="00C62088"/>
    <w:rsid w:val="00C622C5"/>
    <w:rsid w:val="00C642B1"/>
    <w:rsid w:val="00C64341"/>
    <w:rsid w:val="00C658EA"/>
    <w:rsid w:val="00C65A16"/>
    <w:rsid w:val="00C663DA"/>
    <w:rsid w:val="00C664D1"/>
    <w:rsid w:val="00C66E98"/>
    <w:rsid w:val="00C67807"/>
    <w:rsid w:val="00C7018C"/>
    <w:rsid w:val="00C722AA"/>
    <w:rsid w:val="00C73F55"/>
    <w:rsid w:val="00C7422B"/>
    <w:rsid w:val="00C74598"/>
    <w:rsid w:val="00C751F7"/>
    <w:rsid w:val="00C76024"/>
    <w:rsid w:val="00C830D0"/>
    <w:rsid w:val="00C8379A"/>
    <w:rsid w:val="00C85BA2"/>
    <w:rsid w:val="00C86292"/>
    <w:rsid w:val="00C879AA"/>
    <w:rsid w:val="00C9042E"/>
    <w:rsid w:val="00C90DD5"/>
    <w:rsid w:val="00C91A2D"/>
    <w:rsid w:val="00C92E05"/>
    <w:rsid w:val="00C93EB6"/>
    <w:rsid w:val="00C949E3"/>
    <w:rsid w:val="00C94A28"/>
    <w:rsid w:val="00C95A2E"/>
    <w:rsid w:val="00C96705"/>
    <w:rsid w:val="00C97D65"/>
    <w:rsid w:val="00C97E4E"/>
    <w:rsid w:val="00CA0DC5"/>
    <w:rsid w:val="00CA1DCD"/>
    <w:rsid w:val="00CA2415"/>
    <w:rsid w:val="00CA734C"/>
    <w:rsid w:val="00CB077E"/>
    <w:rsid w:val="00CB13FD"/>
    <w:rsid w:val="00CB1C6A"/>
    <w:rsid w:val="00CB4C39"/>
    <w:rsid w:val="00CB54C7"/>
    <w:rsid w:val="00CB5C9F"/>
    <w:rsid w:val="00CB66D1"/>
    <w:rsid w:val="00CB7167"/>
    <w:rsid w:val="00CC0950"/>
    <w:rsid w:val="00CC0DEA"/>
    <w:rsid w:val="00CC188E"/>
    <w:rsid w:val="00CC2845"/>
    <w:rsid w:val="00CC2B55"/>
    <w:rsid w:val="00CC370E"/>
    <w:rsid w:val="00CC6005"/>
    <w:rsid w:val="00CC69E7"/>
    <w:rsid w:val="00CC6FE6"/>
    <w:rsid w:val="00CD05D9"/>
    <w:rsid w:val="00CD068F"/>
    <w:rsid w:val="00CD2D08"/>
    <w:rsid w:val="00CD2D0E"/>
    <w:rsid w:val="00CD44C9"/>
    <w:rsid w:val="00CD4F75"/>
    <w:rsid w:val="00CD523B"/>
    <w:rsid w:val="00CD5B6C"/>
    <w:rsid w:val="00CD6442"/>
    <w:rsid w:val="00CD6A1B"/>
    <w:rsid w:val="00CD7CBC"/>
    <w:rsid w:val="00CE0264"/>
    <w:rsid w:val="00CE06F1"/>
    <w:rsid w:val="00CE1823"/>
    <w:rsid w:val="00CE2E59"/>
    <w:rsid w:val="00CE467B"/>
    <w:rsid w:val="00CE4C84"/>
    <w:rsid w:val="00CE58B1"/>
    <w:rsid w:val="00CE58E3"/>
    <w:rsid w:val="00CE5E0E"/>
    <w:rsid w:val="00CE686E"/>
    <w:rsid w:val="00CE7F90"/>
    <w:rsid w:val="00CF015C"/>
    <w:rsid w:val="00CF121A"/>
    <w:rsid w:val="00CF1ADE"/>
    <w:rsid w:val="00CF1F00"/>
    <w:rsid w:val="00CF28A3"/>
    <w:rsid w:val="00CF2D2C"/>
    <w:rsid w:val="00CF4303"/>
    <w:rsid w:val="00CF5C5E"/>
    <w:rsid w:val="00CF7181"/>
    <w:rsid w:val="00CF7327"/>
    <w:rsid w:val="00CF738E"/>
    <w:rsid w:val="00D001A4"/>
    <w:rsid w:val="00D00311"/>
    <w:rsid w:val="00D003E3"/>
    <w:rsid w:val="00D01AFE"/>
    <w:rsid w:val="00D01C2A"/>
    <w:rsid w:val="00D022D0"/>
    <w:rsid w:val="00D02BC0"/>
    <w:rsid w:val="00D0315E"/>
    <w:rsid w:val="00D05DB3"/>
    <w:rsid w:val="00D060C5"/>
    <w:rsid w:val="00D061A0"/>
    <w:rsid w:val="00D073A1"/>
    <w:rsid w:val="00D07A80"/>
    <w:rsid w:val="00D07E11"/>
    <w:rsid w:val="00D10193"/>
    <w:rsid w:val="00D115A7"/>
    <w:rsid w:val="00D11D05"/>
    <w:rsid w:val="00D1450F"/>
    <w:rsid w:val="00D15248"/>
    <w:rsid w:val="00D16794"/>
    <w:rsid w:val="00D168F6"/>
    <w:rsid w:val="00D1713B"/>
    <w:rsid w:val="00D20190"/>
    <w:rsid w:val="00D20CD0"/>
    <w:rsid w:val="00D21242"/>
    <w:rsid w:val="00D21654"/>
    <w:rsid w:val="00D22197"/>
    <w:rsid w:val="00D22DC6"/>
    <w:rsid w:val="00D26D4D"/>
    <w:rsid w:val="00D2746F"/>
    <w:rsid w:val="00D302A0"/>
    <w:rsid w:val="00D30BF0"/>
    <w:rsid w:val="00D31EDF"/>
    <w:rsid w:val="00D3216A"/>
    <w:rsid w:val="00D322A3"/>
    <w:rsid w:val="00D33EB5"/>
    <w:rsid w:val="00D34DEC"/>
    <w:rsid w:val="00D35DDB"/>
    <w:rsid w:val="00D35E59"/>
    <w:rsid w:val="00D3612C"/>
    <w:rsid w:val="00D364F4"/>
    <w:rsid w:val="00D36585"/>
    <w:rsid w:val="00D36C38"/>
    <w:rsid w:val="00D37726"/>
    <w:rsid w:val="00D400FC"/>
    <w:rsid w:val="00D4054B"/>
    <w:rsid w:val="00D416CE"/>
    <w:rsid w:val="00D41B22"/>
    <w:rsid w:val="00D420F4"/>
    <w:rsid w:val="00D42EBA"/>
    <w:rsid w:val="00D44207"/>
    <w:rsid w:val="00D44E35"/>
    <w:rsid w:val="00D47E9E"/>
    <w:rsid w:val="00D50B82"/>
    <w:rsid w:val="00D5253B"/>
    <w:rsid w:val="00D53181"/>
    <w:rsid w:val="00D54A56"/>
    <w:rsid w:val="00D55A28"/>
    <w:rsid w:val="00D57316"/>
    <w:rsid w:val="00D60E56"/>
    <w:rsid w:val="00D61B10"/>
    <w:rsid w:val="00D627A3"/>
    <w:rsid w:val="00D62C72"/>
    <w:rsid w:val="00D630B1"/>
    <w:rsid w:val="00D63391"/>
    <w:rsid w:val="00D65952"/>
    <w:rsid w:val="00D65D06"/>
    <w:rsid w:val="00D662D9"/>
    <w:rsid w:val="00D70A87"/>
    <w:rsid w:val="00D7106A"/>
    <w:rsid w:val="00D7126D"/>
    <w:rsid w:val="00D71BC8"/>
    <w:rsid w:val="00D73313"/>
    <w:rsid w:val="00D7343F"/>
    <w:rsid w:val="00D75084"/>
    <w:rsid w:val="00D750C3"/>
    <w:rsid w:val="00D77FAC"/>
    <w:rsid w:val="00D80D0F"/>
    <w:rsid w:val="00D80FAE"/>
    <w:rsid w:val="00D818C7"/>
    <w:rsid w:val="00D835E9"/>
    <w:rsid w:val="00D83882"/>
    <w:rsid w:val="00D83995"/>
    <w:rsid w:val="00D83EEC"/>
    <w:rsid w:val="00D8400F"/>
    <w:rsid w:val="00D84DFB"/>
    <w:rsid w:val="00D85C67"/>
    <w:rsid w:val="00D863B6"/>
    <w:rsid w:val="00D86B4B"/>
    <w:rsid w:val="00D9030A"/>
    <w:rsid w:val="00D935F0"/>
    <w:rsid w:val="00D94792"/>
    <w:rsid w:val="00D972AD"/>
    <w:rsid w:val="00D978B2"/>
    <w:rsid w:val="00DA13A9"/>
    <w:rsid w:val="00DA2C50"/>
    <w:rsid w:val="00DA3A7E"/>
    <w:rsid w:val="00DA404A"/>
    <w:rsid w:val="00DA461F"/>
    <w:rsid w:val="00DA4BA0"/>
    <w:rsid w:val="00DA557E"/>
    <w:rsid w:val="00DA67AD"/>
    <w:rsid w:val="00DA7002"/>
    <w:rsid w:val="00DB07A0"/>
    <w:rsid w:val="00DB09AA"/>
    <w:rsid w:val="00DB0B4B"/>
    <w:rsid w:val="00DB27C0"/>
    <w:rsid w:val="00DB3309"/>
    <w:rsid w:val="00DB42E4"/>
    <w:rsid w:val="00DB4504"/>
    <w:rsid w:val="00DB4767"/>
    <w:rsid w:val="00DB53A4"/>
    <w:rsid w:val="00DB5EEB"/>
    <w:rsid w:val="00DB7456"/>
    <w:rsid w:val="00DC0063"/>
    <w:rsid w:val="00DC0A06"/>
    <w:rsid w:val="00DC0BAC"/>
    <w:rsid w:val="00DC1496"/>
    <w:rsid w:val="00DC2856"/>
    <w:rsid w:val="00DC314B"/>
    <w:rsid w:val="00DC5CD8"/>
    <w:rsid w:val="00DC78DD"/>
    <w:rsid w:val="00DD1CB4"/>
    <w:rsid w:val="00DD2111"/>
    <w:rsid w:val="00DD2907"/>
    <w:rsid w:val="00DD2BBA"/>
    <w:rsid w:val="00DD583B"/>
    <w:rsid w:val="00DD5F11"/>
    <w:rsid w:val="00DD695F"/>
    <w:rsid w:val="00DE0D20"/>
    <w:rsid w:val="00DE1821"/>
    <w:rsid w:val="00DE226D"/>
    <w:rsid w:val="00DE22AC"/>
    <w:rsid w:val="00DE2881"/>
    <w:rsid w:val="00DE3027"/>
    <w:rsid w:val="00DE4359"/>
    <w:rsid w:val="00DE62D6"/>
    <w:rsid w:val="00DE7343"/>
    <w:rsid w:val="00DF110E"/>
    <w:rsid w:val="00DF2380"/>
    <w:rsid w:val="00DF2E33"/>
    <w:rsid w:val="00DF5819"/>
    <w:rsid w:val="00DF586B"/>
    <w:rsid w:val="00DF69F1"/>
    <w:rsid w:val="00DF6A41"/>
    <w:rsid w:val="00DF7D4B"/>
    <w:rsid w:val="00E00001"/>
    <w:rsid w:val="00E005AC"/>
    <w:rsid w:val="00E02C15"/>
    <w:rsid w:val="00E02E52"/>
    <w:rsid w:val="00E02FF9"/>
    <w:rsid w:val="00E036FB"/>
    <w:rsid w:val="00E03DA0"/>
    <w:rsid w:val="00E05090"/>
    <w:rsid w:val="00E05E86"/>
    <w:rsid w:val="00E06272"/>
    <w:rsid w:val="00E06583"/>
    <w:rsid w:val="00E06DC8"/>
    <w:rsid w:val="00E0718C"/>
    <w:rsid w:val="00E1038C"/>
    <w:rsid w:val="00E10472"/>
    <w:rsid w:val="00E12F5C"/>
    <w:rsid w:val="00E131D2"/>
    <w:rsid w:val="00E1447E"/>
    <w:rsid w:val="00E14AFB"/>
    <w:rsid w:val="00E1757B"/>
    <w:rsid w:val="00E220F1"/>
    <w:rsid w:val="00E228FF"/>
    <w:rsid w:val="00E23333"/>
    <w:rsid w:val="00E245A1"/>
    <w:rsid w:val="00E25B1B"/>
    <w:rsid w:val="00E25DC2"/>
    <w:rsid w:val="00E2676A"/>
    <w:rsid w:val="00E27B25"/>
    <w:rsid w:val="00E27D6D"/>
    <w:rsid w:val="00E27F4B"/>
    <w:rsid w:val="00E30690"/>
    <w:rsid w:val="00E32017"/>
    <w:rsid w:val="00E326BD"/>
    <w:rsid w:val="00E32869"/>
    <w:rsid w:val="00E349F0"/>
    <w:rsid w:val="00E34D0D"/>
    <w:rsid w:val="00E3530A"/>
    <w:rsid w:val="00E3588E"/>
    <w:rsid w:val="00E35F4E"/>
    <w:rsid w:val="00E41139"/>
    <w:rsid w:val="00E412EF"/>
    <w:rsid w:val="00E41354"/>
    <w:rsid w:val="00E416E0"/>
    <w:rsid w:val="00E417AF"/>
    <w:rsid w:val="00E42885"/>
    <w:rsid w:val="00E470A4"/>
    <w:rsid w:val="00E47D89"/>
    <w:rsid w:val="00E47F06"/>
    <w:rsid w:val="00E516FC"/>
    <w:rsid w:val="00E52315"/>
    <w:rsid w:val="00E52459"/>
    <w:rsid w:val="00E52FCB"/>
    <w:rsid w:val="00E53D7D"/>
    <w:rsid w:val="00E53EC7"/>
    <w:rsid w:val="00E54A78"/>
    <w:rsid w:val="00E54F6C"/>
    <w:rsid w:val="00E56506"/>
    <w:rsid w:val="00E56980"/>
    <w:rsid w:val="00E57B27"/>
    <w:rsid w:val="00E57F6C"/>
    <w:rsid w:val="00E611B7"/>
    <w:rsid w:val="00E61504"/>
    <w:rsid w:val="00E6188D"/>
    <w:rsid w:val="00E61D6A"/>
    <w:rsid w:val="00E621C4"/>
    <w:rsid w:val="00E62B67"/>
    <w:rsid w:val="00E641F7"/>
    <w:rsid w:val="00E6435D"/>
    <w:rsid w:val="00E65228"/>
    <w:rsid w:val="00E66326"/>
    <w:rsid w:val="00E66E52"/>
    <w:rsid w:val="00E67E45"/>
    <w:rsid w:val="00E7139A"/>
    <w:rsid w:val="00E714E6"/>
    <w:rsid w:val="00E72872"/>
    <w:rsid w:val="00E728B8"/>
    <w:rsid w:val="00E7663C"/>
    <w:rsid w:val="00E76CEE"/>
    <w:rsid w:val="00E76D22"/>
    <w:rsid w:val="00E7702E"/>
    <w:rsid w:val="00E7780D"/>
    <w:rsid w:val="00E77F60"/>
    <w:rsid w:val="00E806EF"/>
    <w:rsid w:val="00E80A20"/>
    <w:rsid w:val="00E80EF1"/>
    <w:rsid w:val="00E8157B"/>
    <w:rsid w:val="00E81D02"/>
    <w:rsid w:val="00E8216E"/>
    <w:rsid w:val="00E82FF2"/>
    <w:rsid w:val="00E831EF"/>
    <w:rsid w:val="00E85602"/>
    <w:rsid w:val="00E86967"/>
    <w:rsid w:val="00E86BEE"/>
    <w:rsid w:val="00E87528"/>
    <w:rsid w:val="00E9075E"/>
    <w:rsid w:val="00E95AD0"/>
    <w:rsid w:val="00E96552"/>
    <w:rsid w:val="00E96A2A"/>
    <w:rsid w:val="00E96AFA"/>
    <w:rsid w:val="00EA17AC"/>
    <w:rsid w:val="00EA20D7"/>
    <w:rsid w:val="00EA4552"/>
    <w:rsid w:val="00EA4ACD"/>
    <w:rsid w:val="00EA69D4"/>
    <w:rsid w:val="00EA7338"/>
    <w:rsid w:val="00EA7548"/>
    <w:rsid w:val="00EA75CF"/>
    <w:rsid w:val="00EA7957"/>
    <w:rsid w:val="00EA7CF8"/>
    <w:rsid w:val="00EB0A13"/>
    <w:rsid w:val="00EB0AE3"/>
    <w:rsid w:val="00EB0C1C"/>
    <w:rsid w:val="00EB15E9"/>
    <w:rsid w:val="00EB1BAB"/>
    <w:rsid w:val="00EB41B4"/>
    <w:rsid w:val="00EB4E4F"/>
    <w:rsid w:val="00EB4FDF"/>
    <w:rsid w:val="00EB6654"/>
    <w:rsid w:val="00EB7AC5"/>
    <w:rsid w:val="00EC0B9B"/>
    <w:rsid w:val="00EC2779"/>
    <w:rsid w:val="00EC2904"/>
    <w:rsid w:val="00EC29E4"/>
    <w:rsid w:val="00EC47D5"/>
    <w:rsid w:val="00EC579E"/>
    <w:rsid w:val="00EC5D15"/>
    <w:rsid w:val="00EC6249"/>
    <w:rsid w:val="00EC6469"/>
    <w:rsid w:val="00EC6F92"/>
    <w:rsid w:val="00EC71F9"/>
    <w:rsid w:val="00ED03C4"/>
    <w:rsid w:val="00ED2446"/>
    <w:rsid w:val="00ED2EDE"/>
    <w:rsid w:val="00ED40B2"/>
    <w:rsid w:val="00ED5A32"/>
    <w:rsid w:val="00ED66C3"/>
    <w:rsid w:val="00ED7AE4"/>
    <w:rsid w:val="00EE21E1"/>
    <w:rsid w:val="00EE2269"/>
    <w:rsid w:val="00EE25AE"/>
    <w:rsid w:val="00EE2A52"/>
    <w:rsid w:val="00EE2DEB"/>
    <w:rsid w:val="00EE2E1B"/>
    <w:rsid w:val="00EE3399"/>
    <w:rsid w:val="00EE73CB"/>
    <w:rsid w:val="00EE7E01"/>
    <w:rsid w:val="00EF03BB"/>
    <w:rsid w:val="00EF1479"/>
    <w:rsid w:val="00EF1625"/>
    <w:rsid w:val="00EF2597"/>
    <w:rsid w:val="00EF3874"/>
    <w:rsid w:val="00EF48CB"/>
    <w:rsid w:val="00EF4AD6"/>
    <w:rsid w:val="00EF592A"/>
    <w:rsid w:val="00EF6A14"/>
    <w:rsid w:val="00EF6FF7"/>
    <w:rsid w:val="00EF710A"/>
    <w:rsid w:val="00EF716D"/>
    <w:rsid w:val="00F002F6"/>
    <w:rsid w:val="00F0030B"/>
    <w:rsid w:val="00F00DB3"/>
    <w:rsid w:val="00F017F0"/>
    <w:rsid w:val="00F0342B"/>
    <w:rsid w:val="00F03800"/>
    <w:rsid w:val="00F05259"/>
    <w:rsid w:val="00F0541B"/>
    <w:rsid w:val="00F056E2"/>
    <w:rsid w:val="00F0714E"/>
    <w:rsid w:val="00F0721D"/>
    <w:rsid w:val="00F13FCC"/>
    <w:rsid w:val="00F141DC"/>
    <w:rsid w:val="00F169C2"/>
    <w:rsid w:val="00F16A91"/>
    <w:rsid w:val="00F177C8"/>
    <w:rsid w:val="00F20A30"/>
    <w:rsid w:val="00F212D9"/>
    <w:rsid w:val="00F217F0"/>
    <w:rsid w:val="00F2232E"/>
    <w:rsid w:val="00F22367"/>
    <w:rsid w:val="00F24BD4"/>
    <w:rsid w:val="00F2511E"/>
    <w:rsid w:val="00F30402"/>
    <w:rsid w:val="00F3336E"/>
    <w:rsid w:val="00F379E8"/>
    <w:rsid w:val="00F37A8D"/>
    <w:rsid w:val="00F40C5B"/>
    <w:rsid w:val="00F414D3"/>
    <w:rsid w:val="00F43617"/>
    <w:rsid w:val="00F436A3"/>
    <w:rsid w:val="00F43AB5"/>
    <w:rsid w:val="00F44347"/>
    <w:rsid w:val="00F44A53"/>
    <w:rsid w:val="00F44E08"/>
    <w:rsid w:val="00F46B6A"/>
    <w:rsid w:val="00F5005F"/>
    <w:rsid w:val="00F50233"/>
    <w:rsid w:val="00F51BDC"/>
    <w:rsid w:val="00F53CFF"/>
    <w:rsid w:val="00F54295"/>
    <w:rsid w:val="00F54529"/>
    <w:rsid w:val="00F54722"/>
    <w:rsid w:val="00F60090"/>
    <w:rsid w:val="00F6185F"/>
    <w:rsid w:val="00F62530"/>
    <w:rsid w:val="00F62923"/>
    <w:rsid w:val="00F629B7"/>
    <w:rsid w:val="00F6308A"/>
    <w:rsid w:val="00F63912"/>
    <w:rsid w:val="00F63A7F"/>
    <w:rsid w:val="00F64CE0"/>
    <w:rsid w:val="00F66BCA"/>
    <w:rsid w:val="00F67918"/>
    <w:rsid w:val="00F67EC5"/>
    <w:rsid w:val="00F708CF"/>
    <w:rsid w:val="00F70A6A"/>
    <w:rsid w:val="00F723CC"/>
    <w:rsid w:val="00F73740"/>
    <w:rsid w:val="00F74306"/>
    <w:rsid w:val="00F75F62"/>
    <w:rsid w:val="00F800D7"/>
    <w:rsid w:val="00F808EF"/>
    <w:rsid w:val="00F829A7"/>
    <w:rsid w:val="00F8417B"/>
    <w:rsid w:val="00F85A09"/>
    <w:rsid w:val="00F85DDB"/>
    <w:rsid w:val="00F86B18"/>
    <w:rsid w:val="00F87423"/>
    <w:rsid w:val="00F874A6"/>
    <w:rsid w:val="00F876FA"/>
    <w:rsid w:val="00F904A6"/>
    <w:rsid w:val="00F92577"/>
    <w:rsid w:val="00F93566"/>
    <w:rsid w:val="00F938FE"/>
    <w:rsid w:val="00F975AD"/>
    <w:rsid w:val="00F97846"/>
    <w:rsid w:val="00F97DDF"/>
    <w:rsid w:val="00FA0285"/>
    <w:rsid w:val="00FA0C4F"/>
    <w:rsid w:val="00FA307B"/>
    <w:rsid w:val="00FA7609"/>
    <w:rsid w:val="00FB0AB1"/>
    <w:rsid w:val="00FB2735"/>
    <w:rsid w:val="00FB474B"/>
    <w:rsid w:val="00FB5B3F"/>
    <w:rsid w:val="00FB7574"/>
    <w:rsid w:val="00FB7AB5"/>
    <w:rsid w:val="00FB7DBE"/>
    <w:rsid w:val="00FC0096"/>
    <w:rsid w:val="00FC10DE"/>
    <w:rsid w:val="00FC12BA"/>
    <w:rsid w:val="00FC15B3"/>
    <w:rsid w:val="00FC1939"/>
    <w:rsid w:val="00FC23A0"/>
    <w:rsid w:val="00FC2A64"/>
    <w:rsid w:val="00FC58D8"/>
    <w:rsid w:val="00FC5A03"/>
    <w:rsid w:val="00FC641D"/>
    <w:rsid w:val="00FD0632"/>
    <w:rsid w:val="00FD3EEC"/>
    <w:rsid w:val="00FD662A"/>
    <w:rsid w:val="00FD7E80"/>
    <w:rsid w:val="00FD7FBB"/>
    <w:rsid w:val="00FE305F"/>
    <w:rsid w:val="00FE315B"/>
    <w:rsid w:val="00FE32C9"/>
    <w:rsid w:val="00FE3626"/>
    <w:rsid w:val="00FE36D4"/>
    <w:rsid w:val="00FE45DA"/>
    <w:rsid w:val="00FE57A6"/>
    <w:rsid w:val="00FE70C9"/>
    <w:rsid w:val="00FE7409"/>
    <w:rsid w:val="00FE7D8F"/>
    <w:rsid w:val="00FF1BB7"/>
    <w:rsid w:val="00FF1C03"/>
    <w:rsid w:val="00FF27FE"/>
    <w:rsid w:val="00FF2EE5"/>
    <w:rsid w:val="00FF3195"/>
    <w:rsid w:val="00FF5873"/>
    <w:rsid w:val="00FF778A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C3274D"/>
  <w15:docId w15:val="{032EDFE1-8E86-4888-9C95-77666D0C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56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5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F5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D7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D7C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3E74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F586B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link w:val="Tekstpodstawowy"/>
    <w:uiPriority w:val="99"/>
    <w:rsid w:val="00BF4596"/>
    <w:rPr>
      <w:color w:val="000000"/>
      <w:sz w:val="24"/>
      <w:szCs w:val="24"/>
      <w:lang w:val="pl-PL" w:eastAsia="pl-PL" w:bidi="ar-SA"/>
    </w:rPr>
  </w:style>
  <w:style w:type="paragraph" w:customStyle="1" w:styleId="BodySingle">
    <w:name w:val="Body Single"/>
    <w:rsid w:val="00DF586B"/>
    <w:pPr>
      <w:widowControl w:val="0"/>
      <w:autoSpaceDE w:val="0"/>
      <w:autoSpaceDN w:val="0"/>
      <w:adjustRightInd w:val="0"/>
    </w:pPr>
    <w:rPr>
      <w:rFonts w:ascii="Torontopl" w:hAnsi="Torontopl" w:cs="Torontopl"/>
      <w:color w:val="000000"/>
      <w:sz w:val="24"/>
      <w:szCs w:val="24"/>
    </w:rPr>
  </w:style>
  <w:style w:type="paragraph" w:customStyle="1" w:styleId="Bullet">
    <w:name w:val="Bullet"/>
    <w:rsid w:val="00DF586B"/>
    <w:pPr>
      <w:widowControl w:val="0"/>
      <w:autoSpaceDE w:val="0"/>
      <w:autoSpaceDN w:val="0"/>
      <w:adjustRightInd w:val="0"/>
      <w:spacing w:line="360" w:lineRule="atLeast"/>
      <w:ind w:left="1008"/>
    </w:pPr>
    <w:rPr>
      <w:color w:val="000000"/>
      <w:sz w:val="24"/>
      <w:szCs w:val="24"/>
    </w:rPr>
  </w:style>
  <w:style w:type="paragraph" w:customStyle="1" w:styleId="Bullet1">
    <w:name w:val="Bullet 1"/>
    <w:rsid w:val="00DF586B"/>
    <w:pPr>
      <w:widowControl w:val="0"/>
      <w:autoSpaceDE w:val="0"/>
      <w:autoSpaceDN w:val="0"/>
      <w:adjustRightInd w:val="0"/>
      <w:ind w:left="576"/>
    </w:pPr>
    <w:rPr>
      <w:rFonts w:ascii="Torontopl" w:hAnsi="Torontopl" w:cs="Torontopl"/>
      <w:color w:val="000000"/>
      <w:sz w:val="24"/>
      <w:szCs w:val="24"/>
    </w:rPr>
  </w:style>
  <w:style w:type="paragraph" w:customStyle="1" w:styleId="NumberList">
    <w:name w:val="Number List"/>
    <w:rsid w:val="00DF586B"/>
    <w:pPr>
      <w:widowControl w:val="0"/>
      <w:autoSpaceDE w:val="0"/>
      <w:autoSpaceDN w:val="0"/>
      <w:adjustRightInd w:val="0"/>
      <w:ind w:left="720"/>
    </w:pPr>
    <w:rPr>
      <w:rFonts w:ascii="Torontopl" w:hAnsi="Torontopl" w:cs="Torontopl"/>
      <w:color w:val="000000"/>
      <w:sz w:val="24"/>
      <w:szCs w:val="24"/>
    </w:rPr>
  </w:style>
  <w:style w:type="paragraph" w:customStyle="1" w:styleId="Subhead">
    <w:name w:val="Subhead"/>
    <w:rsid w:val="00DF586B"/>
    <w:pPr>
      <w:widowControl w:val="0"/>
      <w:autoSpaceDE w:val="0"/>
      <w:autoSpaceDN w:val="0"/>
      <w:adjustRightInd w:val="0"/>
      <w:spacing w:before="144" w:after="72" w:line="360" w:lineRule="atLeast"/>
      <w:ind w:left="460" w:hanging="460"/>
    </w:pPr>
    <w:rPr>
      <w:rFonts w:ascii="Torontopl" w:hAnsi="Torontopl" w:cs="Torontop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F586B"/>
    <w:pPr>
      <w:keepNext/>
      <w:keepLines/>
      <w:widowControl w:val="0"/>
      <w:autoSpaceDE w:val="0"/>
      <w:autoSpaceDN w:val="0"/>
      <w:adjustRightIn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Nagwek10">
    <w:name w:val="Nagłówek1"/>
    <w:rsid w:val="00DF586B"/>
    <w:pPr>
      <w:widowControl w:val="0"/>
      <w:autoSpaceDE w:val="0"/>
      <w:autoSpaceDN w:val="0"/>
      <w:adjustRightInd w:val="0"/>
      <w:spacing w:before="432"/>
      <w:ind w:left="360" w:hanging="360"/>
    </w:pPr>
    <w:rPr>
      <w:color w:val="000000"/>
      <w:sz w:val="24"/>
      <w:szCs w:val="24"/>
    </w:rPr>
  </w:style>
  <w:style w:type="paragraph" w:customStyle="1" w:styleId="Stopka1">
    <w:name w:val="Stopka1"/>
    <w:rsid w:val="00DF586B"/>
    <w:pPr>
      <w:widowControl w:val="0"/>
      <w:autoSpaceDE w:val="0"/>
      <w:autoSpaceDN w:val="0"/>
      <w:adjustRightInd w:val="0"/>
    </w:pPr>
    <w:rPr>
      <w:rFonts w:ascii="Torontopl" w:hAnsi="Torontopl" w:cs="Torontopl"/>
      <w:color w:val="000000"/>
      <w:sz w:val="24"/>
      <w:szCs w:val="24"/>
    </w:rPr>
  </w:style>
  <w:style w:type="paragraph" w:customStyle="1" w:styleId="kk">
    <w:name w:val="kk"/>
    <w:rsid w:val="00DF586B"/>
    <w:pPr>
      <w:widowControl w:val="0"/>
      <w:autoSpaceDE w:val="0"/>
      <w:autoSpaceDN w:val="0"/>
      <w:adjustRightInd w:val="0"/>
      <w:spacing w:line="360" w:lineRule="atLeast"/>
      <w:ind w:firstLine="288"/>
    </w:pPr>
    <w:rPr>
      <w:rFonts w:ascii="Symbol" w:hAnsi="Symbol" w:cs="Symbol"/>
      <w:color w:val="000000"/>
      <w:sz w:val="32"/>
      <w:szCs w:val="32"/>
    </w:rPr>
  </w:style>
  <w:style w:type="paragraph" w:customStyle="1" w:styleId="TableText">
    <w:name w:val="Table Text"/>
    <w:rsid w:val="00DF586B"/>
    <w:pPr>
      <w:widowControl w:val="0"/>
      <w:autoSpaceDE w:val="0"/>
      <w:autoSpaceDN w:val="0"/>
      <w:adjustRightInd w:val="0"/>
      <w:spacing w:line="360" w:lineRule="atLeast"/>
    </w:pPr>
    <w:rPr>
      <w:rFonts w:ascii="Torontopl" w:hAnsi="Torontopl" w:cs="Torontopl"/>
      <w:color w:val="000000"/>
      <w:sz w:val="24"/>
      <w:szCs w:val="24"/>
    </w:rPr>
  </w:style>
  <w:style w:type="paragraph" w:styleId="Tekstpodstawowy2">
    <w:name w:val="Body Text 2"/>
    <w:basedOn w:val="Normalny"/>
    <w:rsid w:val="00DF586B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DF586B"/>
    <w:pPr>
      <w:ind w:left="426" w:hanging="426"/>
      <w:jc w:val="both"/>
      <w:outlineLvl w:val="0"/>
    </w:pPr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DF586B"/>
    <w:rPr>
      <w:sz w:val="20"/>
      <w:szCs w:val="20"/>
    </w:rPr>
  </w:style>
  <w:style w:type="character" w:styleId="Odwoanieprzypisudolnego">
    <w:name w:val="footnote reference"/>
    <w:semiHidden/>
    <w:rsid w:val="00DF586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F58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8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F586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3E5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dane1">
    <w:name w:val="dane1"/>
    <w:rsid w:val="003E50A3"/>
    <w:rPr>
      <w:color w:val="auto"/>
    </w:rPr>
  </w:style>
  <w:style w:type="character" w:styleId="Numerstrony">
    <w:name w:val="page number"/>
    <w:basedOn w:val="Domylnaczcionkaakapitu"/>
    <w:rsid w:val="00030E50"/>
  </w:style>
  <w:style w:type="paragraph" w:styleId="Tekstpodstawowywcity">
    <w:name w:val="Body Text Indent"/>
    <w:basedOn w:val="Normalny"/>
    <w:rsid w:val="00BF4596"/>
    <w:pPr>
      <w:spacing w:after="120"/>
      <w:ind w:left="283"/>
    </w:pPr>
  </w:style>
  <w:style w:type="table" w:styleId="Tabela-Siatka">
    <w:name w:val="Table Grid"/>
    <w:basedOn w:val="Standardowy"/>
    <w:rsid w:val="0051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C0D25"/>
    <w:rPr>
      <w:color w:val="0000FF"/>
      <w:u w:val="single"/>
    </w:rPr>
  </w:style>
  <w:style w:type="paragraph" w:customStyle="1" w:styleId="Domylnie">
    <w:name w:val="Domyślnie"/>
    <w:rsid w:val="007C4B0B"/>
    <w:pPr>
      <w:widowControl w:val="0"/>
      <w:autoSpaceDE w:val="0"/>
      <w:autoSpaceDN w:val="0"/>
    </w:pPr>
    <w:rPr>
      <w:sz w:val="24"/>
      <w:szCs w:val="24"/>
    </w:rPr>
  </w:style>
  <w:style w:type="paragraph" w:customStyle="1" w:styleId="znormalefekt">
    <w:name w:val="z_normal_efekt"/>
    <w:rsid w:val="000A6C65"/>
    <w:pPr>
      <w:widowControl w:val="0"/>
      <w:autoSpaceDE w:val="0"/>
      <w:autoSpaceDN w:val="0"/>
      <w:adjustRightInd w:val="0"/>
      <w:spacing w:line="360" w:lineRule="auto"/>
      <w:ind w:left="681" w:hanging="284"/>
      <w:jc w:val="both"/>
    </w:pPr>
    <w:rPr>
      <w:color w:val="000000"/>
      <w:sz w:val="22"/>
      <w:szCs w:val="22"/>
    </w:rPr>
  </w:style>
  <w:style w:type="paragraph" w:customStyle="1" w:styleId="spis03">
    <w:name w:val="spis03"/>
    <w:rsid w:val="000A6C65"/>
    <w:pPr>
      <w:widowControl w:val="0"/>
      <w:tabs>
        <w:tab w:val="left" w:pos="794"/>
        <w:tab w:val="left" w:leader="dot" w:pos="4496"/>
      </w:tabs>
      <w:autoSpaceDE w:val="0"/>
      <w:autoSpaceDN w:val="0"/>
      <w:adjustRightInd w:val="0"/>
      <w:spacing w:line="360" w:lineRule="auto"/>
      <w:ind w:firstLine="284"/>
    </w:pPr>
    <w:rPr>
      <w:color w:val="000000"/>
      <w:sz w:val="22"/>
      <w:szCs w:val="22"/>
    </w:rPr>
  </w:style>
  <w:style w:type="paragraph" w:customStyle="1" w:styleId="ztabela">
    <w:name w:val="z_tabela"/>
    <w:rsid w:val="000A6C65"/>
    <w:pPr>
      <w:widowControl w:val="0"/>
      <w:pBdr>
        <w:top w:val="single" w:sz="2" w:space="0" w:color="auto"/>
      </w:pBdr>
      <w:autoSpaceDE w:val="0"/>
      <w:autoSpaceDN w:val="0"/>
      <w:adjustRightInd w:val="0"/>
      <w:spacing w:before="57" w:line="360" w:lineRule="auto"/>
      <w:ind w:left="113"/>
    </w:pPr>
    <w:rPr>
      <w:color w:val="000000"/>
      <w:sz w:val="22"/>
      <w:szCs w:val="22"/>
    </w:rPr>
  </w:style>
  <w:style w:type="paragraph" w:customStyle="1" w:styleId="z4">
    <w:name w:val="z4"/>
    <w:rsid w:val="000A6C65"/>
    <w:pPr>
      <w:widowControl w:val="0"/>
      <w:tabs>
        <w:tab w:val="left" w:pos="939"/>
      </w:tabs>
      <w:autoSpaceDE w:val="0"/>
      <w:autoSpaceDN w:val="0"/>
      <w:adjustRightInd w:val="0"/>
      <w:spacing w:before="57" w:line="360" w:lineRule="auto"/>
      <w:ind w:firstLine="397"/>
      <w:jc w:val="both"/>
    </w:pPr>
    <w:rPr>
      <w:color w:val="000000"/>
      <w:sz w:val="22"/>
      <w:szCs w:val="22"/>
    </w:rPr>
  </w:style>
  <w:style w:type="paragraph" w:customStyle="1" w:styleId="z3">
    <w:name w:val="z3"/>
    <w:rsid w:val="000A6C65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2"/>
    </w:rPr>
  </w:style>
  <w:style w:type="paragraph" w:customStyle="1" w:styleId="z2">
    <w:name w:val="z2"/>
    <w:rsid w:val="000A6C65"/>
    <w:pPr>
      <w:keepNext/>
      <w:widowControl w:val="0"/>
      <w:autoSpaceDE w:val="0"/>
      <w:autoSpaceDN w:val="0"/>
      <w:adjustRightInd w:val="0"/>
      <w:spacing w:before="57" w:line="360" w:lineRule="auto"/>
      <w:jc w:val="both"/>
    </w:pPr>
    <w:rPr>
      <w:color w:val="000000"/>
      <w:sz w:val="22"/>
      <w:szCs w:val="22"/>
      <w:u w:val="single"/>
    </w:rPr>
  </w:style>
  <w:style w:type="paragraph" w:customStyle="1" w:styleId="z1">
    <w:name w:val="z1"/>
    <w:rsid w:val="000A6C65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8"/>
    </w:rPr>
  </w:style>
  <w:style w:type="paragraph" w:customStyle="1" w:styleId="znormal">
    <w:name w:val="z_normal"/>
    <w:rsid w:val="000A6C65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2"/>
    </w:rPr>
  </w:style>
  <w:style w:type="paragraph" w:customStyle="1" w:styleId="zal">
    <w:name w:val="zal"/>
    <w:rsid w:val="000A6C65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2"/>
      <w:u w:val="single"/>
    </w:rPr>
  </w:style>
  <w:style w:type="paragraph" w:customStyle="1" w:styleId="tabela">
    <w:name w:val="tabela"/>
    <w:rsid w:val="000A6C65"/>
    <w:pPr>
      <w:widowControl w:val="0"/>
      <w:autoSpaceDE w:val="0"/>
      <w:autoSpaceDN w:val="0"/>
      <w:adjustRightInd w:val="0"/>
      <w:spacing w:before="100" w:beforeAutospacing="1"/>
      <w:ind w:left="113"/>
    </w:pPr>
    <w:rPr>
      <w:color w:val="000000"/>
    </w:rPr>
  </w:style>
  <w:style w:type="paragraph" w:customStyle="1" w:styleId="przypis">
    <w:name w:val="!przypis"/>
    <w:rsid w:val="000A6C65"/>
    <w:pPr>
      <w:widowControl w:val="0"/>
      <w:pBdr>
        <w:top w:val="single" w:sz="6" w:space="0" w:color="auto"/>
      </w:pBdr>
      <w:autoSpaceDE w:val="0"/>
      <w:autoSpaceDN w:val="0"/>
      <w:adjustRightInd w:val="0"/>
      <w:spacing w:before="57" w:line="360" w:lineRule="auto"/>
      <w:ind w:left="170" w:hanging="170"/>
      <w:jc w:val="both"/>
    </w:pPr>
    <w:rPr>
      <w:color w:val="000000"/>
      <w:sz w:val="22"/>
      <w:szCs w:val="22"/>
    </w:rPr>
  </w:style>
  <w:style w:type="paragraph" w:customStyle="1" w:styleId="KRESKA">
    <w:name w:val="KRESKA"/>
    <w:basedOn w:val="znormal"/>
    <w:rsid w:val="000A6C65"/>
    <w:pPr>
      <w:numPr>
        <w:numId w:val="2"/>
      </w:numPr>
      <w:tabs>
        <w:tab w:val="num" w:pos="851"/>
      </w:tabs>
      <w:ind w:left="851" w:hanging="425"/>
    </w:pPr>
  </w:style>
  <w:style w:type="paragraph" w:customStyle="1" w:styleId="abc">
    <w:name w:val="a b c"/>
    <w:basedOn w:val="znormal"/>
    <w:rsid w:val="000A6C65"/>
    <w:pPr>
      <w:ind w:left="0"/>
    </w:pPr>
  </w:style>
  <w:style w:type="paragraph" w:customStyle="1" w:styleId="cyferki">
    <w:name w:val="cyferki"/>
    <w:basedOn w:val="znormalefekt"/>
    <w:rsid w:val="000A6C65"/>
    <w:pPr>
      <w:numPr>
        <w:numId w:val="3"/>
      </w:numPr>
      <w:tabs>
        <w:tab w:val="num" w:pos="709"/>
      </w:tabs>
      <w:ind w:left="709" w:hanging="283"/>
    </w:pPr>
  </w:style>
  <w:style w:type="paragraph" w:customStyle="1" w:styleId="BOMBA">
    <w:name w:val="BOMBA"/>
    <w:basedOn w:val="znormalefekt"/>
    <w:rsid w:val="000A6C65"/>
    <w:pPr>
      <w:tabs>
        <w:tab w:val="num" w:pos="851"/>
        <w:tab w:val="num" w:pos="1080"/>
      </w:tabs>
      <w:ind w:left="851" w:hanging="425"/>
    </w:pPr>
  </w:style>
  <w:style w:type="paragraph" w:styleId="Tekstpodstawowywcity3">
    <w:name w:val="Body Text Indent 3"/>
    <w:basedOn w:val="Normalny"/>
    <w:rsid w:val="000A6C65"/>
    <w:pPr>
      <w:widowControl w:val="0"/>
      <w:numPr>
        <w:numId w:val="4"/>
      </w:numPr>
      <w:tabs>
        <w:tab w:val="clear" w:pos="397"/>
      </w:tabs>
      <w:autoSpaceDE w:val="0"/>
      <w:autoSpaceDN w:val="0"/>
      <w:adjustRightInd w:val="0"/>
      <w:spacing w:line="360" w:lineRule="auto"/>
      <w:ind w:firstLine="0"/>
      <w:jc w:val="both"/>
    </w:pPr>
    <w:rPr>
      <w:sz w:val="22"/>
      <w:szCs w:val="22"/>
    </w:rPr>
  </w:style>
  <w:style w:type="paragraph" w:customStyle="1" w:styleId="z11">
    <w:name w:val="z11"/>
    <w:rsid w:val="000A6C65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character" w:customStyle="1" w:styleId="dynamic-style-101">
    <w:name w:val="dynamic-style-10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znormal1">
    <w:name w:val="z_normal1"/>
    <w:rsid w:val="000A6C65"/>
    <w:rPr>
      <w:rFonts w:ascii="Times New Roman" w:hAnsi="Times New Roman" w:cs="Times New Roman"/>
      <w:color w:val="000000"/>
      <w:spacing w:val="0"/>
      <w:w w:val="100"/>
      <w:sz w:val="14"/>
      <w:szCs w:val="14"/>
    </w:rPr>
  </w:style>
  <w:style w:type="paragraph" w:customStyle="1" w:styleId="dynamic-style-1">
    <w:name w:val="dynamic-style-1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5"/>
      <w:szCs w:val="15"/>
      <w:u w:val="single"/>
    </w:rPr>
  </w:style>
  <w:style w:type="paragraph" w:customStyle="1" w:styleId="dynamic-style-2">
    <w:name w:val="dynamic-style-2"/>
    <w:basedOn w:val="Normalny"/>
    <w:rsid w:val="000A6C65"/>
    <w:pPr>
      <w:spacing w:before="100" w:beforeAutospacing="1" w:after="100" w:afterAutospacing="1"/>
    </w:pPr>
  </w:style>
  <w:style w:type="paragraph" w:customStyle="1" w:styleId="dynamic-style-3">
    <w:name w:val="dynamic-style-3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</w:rPr>
  </w:style>
  <w:style w:type="paragraph" w:customStyle="1" w:styleId="dynamic-style-4">
    <w:name w:val="dynamic-style-4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7"/>
      <w:szCs w:val="17"/>
    </w:rPr>
  </w:style>
  <w:style w:type="paragraph" w:customStyle="1" w:styleId="dynamic-style-5">
    <w:name w:val="dynamic-style-5"/>
    <w:basedOn w:val="Normalny"/>
    <w:rsid w:val="000A6C65"/>
    <w:pPr>
      <w:spacing w:before="100" w:beforeAutospacing="1" w:after="100" w:afterAutospacing="1" w:line="165" w:lineRule="atLeast"/>
    </w:pPr>
    <w:rPr>
      <w:caps/>
      <w:color w:val="000000"/>
      <w:sz w:val="14"/>
      <w:szCs w:val="14"/>
    </w:rPr>
  </w:style>
  <w:style w:type="paragraph" w:customStyle="1" w:styleId="dynamic-style-6">
    <w:name w:val="dynamic-style-6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  <w:vertAlign w:val="superscript"/>
    </w:rPr>
  </w:style>
  <w:style w:type="paragraph" w:customStyle="1" w:styleId="dynamic-style-7">
    <w:name w:val="dynamic-style-7"/>
    <w:basedOn w:val="Normalny"/>
    <w:rsid w:val="000A6C65"/>
    <w:pPr>
      <w:spacing w:before="100" w:beforeAutospacing="1" w:after="100" w:afterAutospacing="1"/>
      <w:ind w:left="330"/>
      <w:jc w:val="both"/>
    </w:pPr>
  </w:style>
  <w:style w:type="paragraph" w:customStyle="1" w:styleId="dynamic-style-8">
    <w:name w:val="dynamic-style-8"/>
    <w:basedOn w:val="Normalny"/>
    <w:rsid w:val="000A6C65"/>
    <w:pPr>
      <w:spacing w:before="100" w:beforeAutospacing="1" w:after="100" w:afterAutospacing="1"/>
      <w:ind w:left="585"/>
      <w:jc w:val="both"/>
    </w:pPr>
  </w:style>
  <w:style w:type="paragraph" w:customStyle="1" w:styleId="dynamic-style-9">
    <w:name w:val="dynamic-style-9"/>
    <w:basedOn w:val="Normalny"/>
    <w:rsid w:val="000A6C65"/>
    <w:pPr>
      <w:spacing w:before="100" w:beforeAutospacing="1" w:after="100" w:afterAutospacing="1" w:line="165" w:lineRule="atLeast"/>
    </w:pPr>
    <w:rPr>
      <w:rFonts w:ascii="Arial" w:hAnsi="Arial" w:cs="Arial"/>
      <w:color w:val="000000"/>
      <w:sz w:val="14"/>
      <w:szCs w:val="14"/>
    </w:rPr>
  </w:style>
  <w:style w:type="paragraph" w:customStyle="1" w:styleId="dynamic-style-10">
    <w:name w:val="dynamic-style-10"/>
    <w:basedOn w:val="Normalny"/>
    <w:rsid w:val="000A6C65"/>
    <w:pPr>
      <w:spacing w:before="100" w:beforeAutospacing="1" w:after="100" w:afterAutospacing="1"/>
      <w:ind w:left="900"/>
      <w:jc w:val="both"/>
    </w:pPr>
  </w:style>
  <w:style w:type="paragraph" w:customStyle="1" w:styleId="dynamic-style-11">
    <w:name w:val="dynamic-style-11"/>
    <w:basedOn w:val="Normalny"/>
    <w:rsid w:val="000A6C65"/>
    <w:pPr>
      <w:spacing w:before="100" w:beforeAutospacing="1" w:after="100" w:afterAutospacing="1"/>
      <w:ind w:left="510"/>
      <w:jc w:val="both"/>
    </w:pPr>
  </w:style>
  <w:style w:type="paragraph" w:customStyle="1" w:styleId="dynamic-style-12">
    <w:name w:val="dynamic-style-12"/>
    <w:basedOn w:val="Normalny"/>
    <w:rsid w:val="000A6C65"/>
    <w:pPr>
      <w:spacing w:before="100" w:beforeAutospacing="1" w:after="100" w:afterAutospacing="1"/>
      <w:ind w:left="540"/>
      <w:jc w:val="both"/>
    </w:pPr>
  </w:style>
  <w:style w:type="paragraph" w:customStyle="1" w:styleId="dynamic-style-13">
    <w:name w:val="dynamic-style-13"/>
    <w:basedOn w:val="Normalny"/>
    <w:rsid w:val="000A6C65"/>
    <w:pPr>
      <w:spacing w:before="100" w:beforeAutospacing="1" w:after="100" w:afterAutospacing="1" w:line="165" w:lineRule="atLeast"/>
    </w:pPr>
    <w:rPr>
      <w:rFonts w:ascii="Arial" w:hAnsi="Arial" w:cs="Arial"/>
      <w:color w:val="000000"/>
      <w:sz w:val="14"/>
      <w:szCs w:val="14"/>
    </w:rPr>
  </w:style>
  <w:style w:type="paragraph" w:customStyle="1" w:styleId="dynamic-style-14">
    <w:name w:val="dynamic-style-14"/>
    <w:basedOn w:val="Normalny"/>
    <w:rsid w:val="000A6C65"/>
    <w:pPr>
      <w:spacing w:before="100" w:beforeAutospacing="1" w:after="100" w:afterAutospacing="1"/>
      <w:ind w:left="285"/>
    </w:pPr>
  </w:style>
  <w:style w:type="paragraph" w:customStyle="1" w:styleId="dynamic-style-15">
    <w:name w:val="dynamic-style-15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dynamic-style-16">
    <w:name w:val="dynamic-style-16"/>
    <w:basedOn w:val="Normalny"/>
    <w:rsid w:val="000A6C65"/>
    <w:pPr>
      <w:spacing w:before="100" w:beforeAutospacing="1" w:after="100" w:afterAutospacing="1"/>
      <w:ind w:left="210"/>
      <w:jc w:val="both"/>
    </w:pPr>
  </w:style>
  <w:style w:type="paragraph" w:customStyle="1" w:styleId="dynamic-style-17">
    <w:name w:val="dynamic-style-17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4"/>
      <w:szCs w:val="14"/>
    </w:rPr>
  </w:style>
  <w:style w:type="paragraph" w:customStyle="1" w:styleId="dynamic-style-18">
    <w:name w:val="dynamic-style-18"/>
    <w:basedOn w:val="Normalny"/>
    <w:rsid w:val="000A6C65"/>
    <w:pPr>
      <w:spacing w:before="100" w:beforeAutospacing="1" w:after="100" w:afterAutospacing="1"/>
      <w:ind w:left="690"/>
      <w:jc w:val="both"/>
    </w:pPr>
  </w:style>
  <w:style w:type="paragraph" w:customStyle="1" w:styleId="dynamic-style-19">
    <w:name w:val="dynamic-style-19"/>
    <w:basedOn w:val="Normalny"/>
    <w:rsid w:val="000A6C65"/>
    <w:pPr>
      <w:spacing w:before="30" w:after="100" w:afterAutospacing="1"/>
      <w:ind w:left="285"/>
    </w:pPr>
  </w:style>
  <w:style w:type="paragraph" w:customStyle="1" w:styleId="dynamic-style-20">
    <w:name w:val="dynamic-style-20"/>
    <w:basedOn w:val="Normalny"/>
    <w:rsid w:val="000A6C65"/>
    <w:pPr>
      <w:spacing w:before="15" w:after="100" w:afterAutospacing="1"/>
      <w:ind w:left="285"/>
      <w:jc w:val="both"/>
    </w:pPr>
  </w:style>
  <w:style w:type="paragraph" w:customStyle="1" w:styleId="dynamic-style-21">
    <w:name w:val="dynamic-style-21"/>
    <w:basedOn w:val="Normalny"/>
    <w:rsid w:val="000A6C65"/>
    <w:pPr>
      <w:spacing w:before="75" w:after="30"/>
      <w:ind w:firstLine="210"/>
      <w:jc w:val="both"/>
    </w:pPr>
  </w:style>
  <w:style w:type="paragraph" w:customStyle="1" w:styleId="dynamic-style-22">
    <w:name w:val="dynamic-style-22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  <w:u w:val="single"/>
    </w:rPr>
  </w:style>
  <w:style w:type="paragraph" w:customStyle="1" w:styleId="dynamic-style-23">
    <w:name w:val="dynamic-style-23"/>
    <w:basedOn w:val="Normalny"/>
    <w:rsid w:val="000A6C65"/>
    <w:pPr>
      <w:spacing w:before="30" w:after="100" w:afterAutospacing="1"/>
      <w:ind w:left="285"/>
      <w:jc w:val="both"/>
    </w:pPr>
  </w:style>
  <w:style w:type="paragraph" w:customStyle="1" w:styleId="dynamic-style-24">
    <w:name w:val="dynamic-style-24"/>
    <w:basedOn w:val="Normalny"/>
    <w:rsid w:val="000A6C65"/>
    <w:pPr>
      <w:spacing w:before="100" w:beforeAutospacing="1" w:after="100" w:afterAutospacing="1" w:line="165" w:lineRule="atLeast"/>
    </w:pPr>
    <w:rPr>
      <w:rFonts w:ascii="Symbol" w:hAnsi="Symbol" w:cs="Symbol"/>
      <w:color w:val="000000"/>
      <w:sz w:val="14"/>
      <w:szCs w:val="14"/>
    </w:rPr>
  </w:style>
  <w:style w:type="paragraph" w:customStyle="1" w:styleId="dynamic-style-25">
    <w:name w:val="dynamic-style-25"/>
    <w:basedOn w:val="Normalny"/>
    <w:rsid w:val="000A6C65"/>
    <w:pPr>
      <w:spacing w:before="100" w:beforeAutospacing="1" w:after="100" w:afterAutospacing="1"/>
      <w:ind w:left="285"/>
    </w:pPr>
  </w:style>
  <w:style w:type="paragraph" w:customStyle="1" w:styleId="divdefaultparastyle">
    <w:name w:val="divdefaultparastyle"/>
    <w:basedOn w:val="Normalny"/>
    <w:rsid w:val="000A6C65"/>
    <w:pPr>
      <w:spacing w:before="100" w:beforeAutospacing="1" w:after="100" w:afterAutospacing="1"/>
    </w:pPr>
  </w:style>
  <w:style w:type="paragraph" w:customStyle="1" w:styleId="defaultparastyle">
    <w:name w:val="defaultparastyle"/>
    <w:basedOn w:val="Normalny"/>
    <w:rsid w:val="000A6C65"/>
    <w:pPr>
      <w:spacing w:before="100" w:beforeAutospacing="1" w:after="100" w:afterAutospacing="1" w:line="210" w:lineRule="atLeast"/>
    </w:pPr>
    <w:rPr>
      <w:color w:val="000000"/>
      <w:sz w:val="18"/>
      <w:szCs w:val="18"/>
    </w:rPr>
  </w:style>
  <w:style w:type="paragraph" w:customStyle="1" w:styleId="divzal">
    <w:name w:val="divzal"/>
    <w:basedOn w:val="Normalny"/>
    <w:rsid w:val="000A6C65"/>
    <w:pPr>
      <w:spacing w:before="100" w:beforeAutospacing="1" w:after="75"/>
      <w:ind w:firstLine="210"/>
      <w:jc w:val="right"/>
    </w:pPr>
  </w:style>
  <w:style w:type="paragraph" w:customStyle="1" w:styleId="divnormal">
    <w:name w:val="divnormal"/>
    <w:basedOn w:val="Normalny"/>
    <w:rsid w:val="000A6C65"/>
    <w:pPr>
      <w:spacing w:before="100" w:beforeAutospacing="1" w:after="100" w:afterAutospacing="1"/>
      <w:ind w:firstLine="210"/>
      <w:jc w:val="both"/>
    </w:pPr>
  </w:style>
  <w:style w:type="paragraph" w:customStyle="1" w:styleId="Normalny1">
    <w:name w:val="Normalny1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7"/>
      <w:szCs w:val="17"/>
    </w:rPr>
  </w:style>
  <w:style w:type="paragraph" w:customStyle="1" w:styleId="divz1">
    <w:name w:val="divz1"/>
    <w:basedOn w:val="Normalny"/>
    <w:rsid w:val="000A6C65"/>
    <w:pPr>
      <w:spacing w:before="120" w:after="100" w:afterAutospacing="1"/>
      <w:jc w:val="both"/>
    </w:pPr>
  </w:style>
  <w:style w:type="paragraph" w:customStyle="1" w:styleId="divz2">
    <w:name w:val="divz2"/>
    <w:basedOn w:val="Normalny"/>
    <w:rsid w:val="000A6C65"/>
    <w:pPr>
      <w:spacing w:before="30" w:after="100" w:afterAutospacing="1"/>
      <w:jc w:val="both"/>
    </w:pPr>
  </w:style>
  <w:style w:type="paragraph" w:customStyle="1" w:styleId="divznormal">
    <w:name w:val="divz_normal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divz4">
    <w:name w:val="divz4"/>
    <w:basedOn w:val="Normalny"/>
    <w:rsid w:val="000A6C65"/>
    <w:pPr>
      <w:spacing w:before="100" w:beforeAutospacing="1" w:after="100" w:afterAutospacing="1"/>
      <w:ind w:firstLine="210"/>
      <w:jc w:val="both"/>
    </w:pPr>
  </w:style>
  <w:style w:type="paragraph" w:customStyle="1" w:styleId="divz3">
    <w:name w:val="divz3"/>
    <w:basedOn w:val="Normalny"/>
    <w:rsid w:val="000A6C65"/>
    <w:pPr>
      <w:spacing w:before="30" w:after="100" w:afterAutospacing="1"/>
      <w:ind w:left="285"/>
      <w:jc w:val="both"/>
    </w:pPr>
  </w:style>
  <w:style w:type="paragraph" w:customStyle="1" w:styleId="divnormalzal9">
    <w:name w:val="divnormal_zal9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normalzal9">
    <w:name w:val="normal_zal9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</w:rPr>
  </w:style>
  <w:style w:type="character" w:customStyle="1" w:styleId="dynamic-style-110">
    <w:name w:val="dynamic-style-110"/>
    <w:rsid w:val="000A6C65"/>
    <w:rPr>
      <w:rFonts w:ascii="Times New Roman" w:hAnsi="Times New Roman" w:cs="Times New Roman"/>
      <w:color w:val="000000"/>
      <w:sz w:val="15"/>
      <w:szCs w:val="15"/>
      <w:u w:val="single"/>
    </w:rPr>
  </w:style>
  <w:style w:type="character" w:customStyle="1" w:styleId="dynamic-style-31">
    <w:name w:val="dynamic-style-3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41">
    <w:name w:val="dynamic-style-41"/>
    <w:rsid w:val="000A6C65"/>
    <w:rPr>
      <w:rFonts w:ascii="Times New Roman" w:hAnsi="Times New Roman" w:cs="Times New Roman"/>
      <w:color w:val="000000"/>
      <w:sz w:val="17"/>
      <w:szCs w:val="17"/>
    </w:rPr>
  </w:style>
  <w:style w:type="character" w:customStyle="1" w:styleId="dynamic-style-51">
    <w:name w:val="dynamic-style-51"/>
    <w:rsid w:val="000A6C65"/>
    <w:rPr>
      <w:rFonts w:ascii="Times New Roman" w:hAnsi="Times New Roman" w:cs="Times New Roman"/>
      <w:caps/>
      <w:color w:val="000000"/>
      <w:sz w:val="14"/>
      <w:szCs w:val="14"/>
    </w:rPr>
  </w:style>
  <w:style w:type="character" w:customStyle="1" w:styleId="z21">
    <w:name w:val="z21"/>
    <w:rsid w:val="000A6C65"/>
    <w:rPr>
      <w:rFonts w:ascii="Times New Roman" w:hAnsi="Times New Roman" w:cs="Times New Roman"/>
      <w:color w:val="000000"/>
      <w:spacing w:val="0"/>
      <w:sz w:val="14"/>
      <w:szCs w:val="14"/>
      <w:u w:val="single"/>
    </w:rPr>
  </w:style>
  <w:style w:type="character" w:customStyle="1" w:styleId="dynamic-style-61">
    <w:name w:val="dynamic-style-61"/>
    <w:rsid w:val="000A6C65"/>
    <w:rPr>
      <w:rFonts w:ascii="Times New Roman" w:hAnsi="Times New Roman" w:cs="Times New Roman"/>
      <w:color w:val="000000"/>
      <w:sz w:val="14"/>
      <w:szCs w:val="14"/>
      <w:vertAlign w:val="superscript"/>
    </w:rPr>
  </w:style>
  <w:style w:type="character" w:customStyle="1" w:styleId="z41">
    <w:name w:val="z4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91">
    <w:name w:val="dynamic-style-9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z31">
    <w:name w:val="z3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131">
    <w:name w:val="dynamic-style-13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dynamic-style-171">
    <w:name w:val="dynamic-style-171"/>
    <w:rsid w:val="000A6C65"/>
    <w:rPr>
      <w:rFonts w:ascii="Times New Roman" w:hAnsi="Times New Roman" w:cs="Times New Roman"/>
      <w:color w:val="000000"/>
      <w:sz w:val="14"/>
      <w:szCs w:val="14"/>
    </w:rPr>
  </w:style>
  <w:style w:type="character" w:customStyle="1" w:styleId="normalzal91">
    <w:name w:val="normal_zal9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221">
    <w:name w:val="dynamic-style-221"/>
    <w:rsid w:val="000A6C65"/>
    <w:rPr>
      <w:rFonts w:ascii="Times New Roman" w:hAnsi="Times New Roman" w:cs="Times New Roman"/>
      <w:color w:val="000000"/>
      <w:sz w:val="14"/>
      <w:szCs w:val="14"/>
      <w:u w:val="single"/>
    </w:rPr>
  </w:style>
  <w:style w:type="character" w:customStyle="1" w:styleId="dynamic-style-241">
    <w:name w:val="dynamic-style-241"/>
    <w:rsid w:val="000A6C65"/>
    <w:rPr>
      <w:rFonts w:ascii="Symbol" w:hAnsi="Symbol" w:cs="Symbol"/>
      <w:color w:val="000000"/>
      <w:sz w:val="14"/>
      <w:szCs w:val="14"/>
    </w:rPr>
  </w:style>
  <w:style w:type="paragraph" w:customStyle="1" w:styleId="tekstost">
    <w:name w:val="tekst ost"/>
    <w:basedOn w:val="Normalny"/>
    <w:rsid w:val="000A6C6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2">
    <w:name w:val="Znak Znak2"/>
    <w:rsid w:val="00B859B7"/>
    <w:rPr>
      <w:color w:val="000000"/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6A0035"/>
    <w:rPr>
      <w:color w:val="000000"/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072D70"/>
    <w:pPr>
      <w:suppressAutoHyphens/>
      <w:spacing w:line="360" w:lineRule="auto"/>
    </w:pPr>
    <w:rPr>
      <w:rFonts w:ascii="Arial" w:hAnsi="Arial"/>
      <w:sz w:val="26"/>
      <w:szCs w:val="20"/>
    </w:rPr>
  </w:style>
  <w:style w:type="character" w:styleId="UyteHipercze">
    <w:name w:val="FollowedHyperlink"/>
    <w:rsid w:val="0038735E"/>
    <w:rPr>
      <w:color w:val="800080"/>
      <w:u w:val="single"/>
    </w:rPr>
  </w:style>
  <w:style w:type="paragraph" w:customStyle="1" w:styleId="Default">
    <w:name w:val="Default"/>
    <w:rsid w:val="00AE15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C7E7D"/>
    <w:pPr>
      <w:jc w:val="both"/>
    </w:pPr>
    <w:rPr>
      <w:rFonts w:ascii="Bookman Old Style" w:hAnsi="Bookman Old Style"/>
      <w:szCs w:val="20"/>
    </w:rPr>
  </w:style>
  <w:style w:type="paragraph" w:styleId="NormalnyWeb">
    <w:name w:val="Normal (Web)"/>
    <w:basedOn w:val="Normalny"/>
    <w:rsid w:val="00F97DDF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225A33"/>
    <w:pPr>
      <w:widowControl w:val="0"/>
      <w:tabs>
        <w:tab w:val="left" w:pos="0"/>
      </w:tabs>
      <w:suppressAutoHyphens/>
    </w:pPr>
    <w:rPr>
      <w:rFonts w:eastAsia="Calibri"/>
      <w:b/>
    </w:rPr>
  </w:style>
  <w:style w:type="paragraph" w:customStyle="1" w:styleId="ZnakZnak1ZnakZnakZnakZnakZnakZnakZnakZnakZnak">
    <w:name w:val="Znak Znak1 Znak Znak Znak Znak Znak Znak Znak Znak Znak"/>
    <w:basedOn w:val="Normalny"/>
    <w:rsid w:val="0047219E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B91855"/>
    <w:rPr>
      <w:sz w:val="24"/>
      <w:szCs w:val="24"/>
    </w:rPr>
  </w:style>
  <w:style w:type="character" w:customStyle="1" w:styleId="ZwykytekstZnak">
    <w:name w:val="Zwykły tekst Znak"/>
    <w:link w:val="Zwykytekst"/>
    <w:locked/>
    <w:rsid w:val="00FC2A64"/>
    <w:rPr>
      <w:rFonts w:ascii="Courier New" w:hAnsi="Courier New" w:cs="Courier New"/>
    </w:rPr>
  </w:style>
  <w:style w:type="table" w:styleId="Tabela-Elegancki">
    <w:name w:val="Table Elegant"/>
    <w:basedOn w:val="Standardowy"/>
    <w:rsid w:val="0068032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uiPriority w:val="99"/>
    <w:rsid w:val="0079111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A535E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946238"/>
  </w:style>
  <w:style w:type="numbering" w:customStyle="1" w:styleId="Styl11">
    <w:name w:val="Styl11"/>
    <w:basedOn w:val="Bezlisty"/>
    <w:rsid w:val="00CF738E"/>
    <w:pPr>
      <w:numPr>
        <w:numId w:val="1"/>
      </w:numPr>
    </w:pPr>
  </w:style>
  <w:style w:type="paragraph" w:customStyle="1" w:styleId="Style6">
    <w:name w:val="Style6"/>
    <w:basedOn w:val="Normalny"/>
    <w:rsid w:val="00991C86"/>
    <w:pPr>
      <w:widowControl w:val="0"/>
      <w:autoSpaceDE w:val="0"/>
      <w:autoSpaceDN w:val="0"/>
      <w:adjustRightInd w:val="0"/>
    </w:pPr>
  </w:style>
  <w:style w:type="character" w:customStyle="1" w:styleId="AkapitzlistZnak">
    <w:name w:val="Akapit z listą Znak"/>
    <w:link w:val="Akapitzlist"/>
    <w:uiPriority w:val="34"/>
    <w:rsid w:val="002B69E4"/>
    <w:rPr>
      <w:sz w:val="24"/>
      <w:szCs w:val="24"/>
    </w:rPr>
  </w:style>
  <w:style w:type="character" w:customStyle="1" w:styleId="FontStyle47">
    <w:name w:val="Font Style47"/>
    <w:rsid w:val="00D364F4"/>
    <w:rPr>
      <w:rFonts w:ascii="Times New Roman" w:hAnsi="Times New Roman" w:cs="Times New Roman"/>
      <w:color w:val="000000"/>
      <w:sz w:val="20"/>
      <w:szCs w:val="20"/>
    </w:rPr>
  </w:style>
  <w:style w:type="paragraph" w:styleId="Lista">
    <w:name w:val="List"/>
    <w:basedOn w:val="Normalny"/>
    <w:rsid w:val="00D364F4"/>
    <w:pPr>
      <w:ind w:left="283" w:hanging="283"/>
    </w:pPr>
  </w:style>
  <w:style w:type="character" w:customStyle="1" w:styleId="TytuZnak">
    <w:name w:val="Tytuł Znak"/>
    <w:link w:val="Tytu"/>
    <w:uiPriority w:val="99"/>
    <w:rsid w:val="005C575E"/>
    <w:rPr>
      <w:rFonts w:ascii="Arial" w:hAnsi="Arial" w:cs="Arial"/>
      <w:b/>
      <w:bCs/>
      <w:color w:val="000000"/>
      <w:sz w:val="36"/>
      <w:szCs w:val="36"/>
    </w:rPr>
  </w:style>
  <w:style w:type="character" w:customStyle="1" w:styleId="alb">
    <w:name w:val="a_lb"/>
    <w:basedOn w:val="Domylnaczcionkaakapitu"/>
    <w:rsid w:val="00643568"/>
  </w:style>
  <w:style w:type="character" w:customStyle="1" w:styleId="fontstyle470">
    <w:name w:val="fontstyle47"/>
    <w:basedOn w:val="Domylnaczcionkaakapitu"/>
    <w:rsid w:val="00B417C9"/>
  </w:style>
  <w:style w:type="character" w:styleId="Uwydatnienie">
    <w:name w:val="Emphasis"/>
    <w:basedOn w:val="Domylnaczcionkaakapitu"/>
    <w:uiPriority w:val="20"/>
    <w:qFormat/>
    <w:rsid w:val="00C42492"/>
    <w:rPr>
      <w:i/>
      <w:iCs/>
    </w:rPr>
  </w:style>
  <w:style w:type="character" w:styleId="Pogrubienie">
    <w:name w:val="Strong"/>
    <w:basedOn w:val="Domylnaczcionkaakapitu"/>
    <w:qFormat/>
    <w:rsid w:val="00437B2F"/>
    <w:rPr>
      <w:b/>
      <w:bCs/>
    </w:rPr>
  </w:style>
  <w:style w:type="character" w:styleId="Odwoaniedokomentarza">
    <w:name w:val="annotation reference"/>
    <w:rsid w:val="00101782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01782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101782"/>
    <w:rPr>
      <w:lang w:val="x-none" w:eastAsia="x-none"/>
    </w:rPr>
  </w:style>
  <w:style w:type="paragraph" w:styleId="Bezodstpw">
    <w:name w:val="No Spacing"/>
    <w:uiPriority w:val="1"/>
    <w:qFormat/>
    <w:rsid w:val="001429E6"/>
    <w:rPr>
      <w:rFonts w:asciiTheme="minorHAnsi" w:eastAsiaTheme="minorEastAsia" w:hAnsiTheme="minorHAnsi" w:cstheme="minorBid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1429E6"/>
    <w:rPr>
      <w:color w:val="808080"/>
    </w:rPr>
  </w:style>
  <w:style w:type="character" w:customStyle="1" w:styleId="Styl1">
    <w:name w:val="Styl1"/>
    <w:basedOn w:val="Domylnaczcionkaakapitu"/>
    <w:uiPriority w:val="1"/>
    <w:rsid w:val="001429E6"/>
    <w:rPr>
      <w:i/>
    </w:rPr>
  </w:style>
  <w:style w:type="character" w:customStyle="1" w:styleId="Styl3">
    <w:name w:val="Styl3"/>
    <w:basedOn w:val="Hipercze"/>
    <w:uiPriority w:val="1"/>
    <w:rsid w:val="001429E6"/>
    <w:rPr>
      <w:strike w:val="0"/>
      <w:dstrike w:val="0"/>
      <w:color w:val="0070C0"/>
      <w:u w:val="single"/>
      <w:effect w:val="none"/>
    </w:rPr>
  </w:style>
  <w:style w:type="table" w:customStyle="1" w:styleId="TableNormal">
    <w:name w:val="Table Normal"/>
    <w:rsid w:val="00593E74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3E7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2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77D1FBCB8341C8BDC17B7314C51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06197-C07D-4BF2-A4C4-49326467321F}"/>
      </w:docPartPr>
      <w:docPartBody>
        <w:p w:rsidR="00403342" w:rsidRDefault="00FE1723" w:rsidP="00FE1723">
          <w:pPr>
            <w:pStyle w:val="5577D1FBCB8341C8BDC17B7314C51E33"/>
          </w:pPr>
          <w:r>
            <w:rPr>
              <w:rStyle w:val="Tekstzastpczy"/>
              <w:b/>
              <w:i/>
              <w:color w:val="FF0000"/>
            </w:rPr>
            <w:t>[Kliknij, aby wybrać adres e-mail]</w:t>
          </w:r>
        </w:p>
      </w:docPartBody>
    </w:docPart>
    <w:docPart>
      <w:docPartPr>
        <w:name w:val="9A96F20A7A3646B7B39E3AD9EDE2A0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1DCA4-E9F5-4B36-A610-32A4474436BD}"/>
      </w:docPartPr>
      <w:docPartBody>
        <w:p w:rsidR="00403342" w:rsidRDefault="00FE1723" w:rsidP="00FE1723">
          <w:pPr>
            <w:pStyle w:val="9A96F20A7A3646B7B39E3AD9EDE2A042"/>
          </w:pPr>
          <w:r>
            <w:rPr>
              <w:rStyle w:val="Tekstzastpczy"/>
              <w:b/>
              <w:i/>
              <w:color w:val="FF0000"/>
            </w:rPr>
            <w:t>[Kliknij, aby wybrać RZGW]</w:t>
          </w:r>
        </w:p>
      </w:docPartBody>
    </w:docPart>
    <w:docPart>
      <w:docPartPr>
        <w:name w:val="EA7B7695570A478F99516F4C2FDFA6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3C0E1-65E2-47DA-AE14-F47C962EB7F2}"/>
      </w:docPartPr>
      <w:docPartBody>
        <w:p w:rsidR="00403342" w:rsidRDefault="00FE1723" w:rsidP="00FE1723">
          <w:pPr>
            <w:pStyle w:val="EA7B7695570A478F99516F4C2FDFA6F3"/>
          </w:pPr>
          <w:r>
            <w:rPr>
              <w:rStyle w:val="Tekstzastpczy"/>
              <w:b/>
              <w:i/>
              <w:color w:val="FF0000"/>
            </w:rPr>
            <w:t>[Kliknij, aby wybrać RIOD]</w:t>
          </w:r>
        </w:p>
      </w:docPartBody>
    </w:docPart>
    <w:docPart>
      <w:docPartPr>
        <w:name w:val="E50BB54EC09648AC811AEAE114F37F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A5B75-0966-4B34-95F1-8A4754089B05}"/>
      </w:docPartPr>
      <w:docPartBody>
        <w:p w:rsidR="00403342" w:rsidRDefault="00FE1723" w:rsidP="00FE1723">
          <w:pPr>
            <w:pStyle w:val="E50BB54EC09648AC811AEAE114F37FB4"/>
          </w:pPr>
          <w:r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5952F9EDF4E942C797E52132E7F72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668A1D-91E1-47F7-A7CD-225549CE05F6}"/>
      </w:docPartPr>
      <w:docPartBody>
        <w:p w:rsidR="00403342" w:rsidRDefault="00FE1723" w:rsidP="00FE1723">
          <w:pPr>
            <w:pStyle w:val="5952F9EDF4E942C797E52132E7F722B2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AC74029AC6546ADAC2D8C434CCEE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1A6B9-089D-45D3-A31B-B24B36BBF65D}"/>
      </w:docPartPr>
      <w:docPartBody>
        <w:p w:rsidR="00403342" w:rsidRDefault="00FE1723" w:rsidP="00FE1723">
          <w:pPr>
            <w:pStyle w:val="9AC74029AC6546ADAC2D8C434CCEE0E2"/>
          </w:pPr>
          <w:r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3B11DC7770284738978DBE99F26BC6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71C138-4A7F-4B97-8BA1-262B5A35DB57}"/>
      </w:docPartPr>
      <w:docPartBody>
        <w:p w:rsidR="00403342" w:rsidRDefault="00FE1723" w:rsidP="00FE1723">
          <w:pPr>
            <w:pStyle w:val="3B11DC7770284738978DBE99F26BC663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7ABACE6D2B3549AC89EFBAE9BB6C2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7D27F-DBCF-4C77-AB48-51EA3A08CC8F}"/>
      </w:docPartPr>
      <w:docPartBody>
        <w:p w:rsidR="00403342" w:rsidRDefault="00FE1723" w:rsidP="00FE1723">
          <w:pPr>
            <w:pStyle w:val="7ABACE6D2B3549AC89EFBAE9BB6C2970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orontopl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23"/>
    <w:rsid w:val="0008119E"/>
    <w:rsid w:val="00403342"/>
    <w:rsid w:val="0057379B"/>
    <w:rsid w:val="006D0858"/>
    <w:rsid w:val="00B32D7C"/>
    <w:rsid w:val="00B86C96"/>
    <w:rsid w:val="00C30AF8"/>
    <w:rsid w:val="00C96874"/>
    <w:rsid w:val="00D01AD1"/>
    <w:rsid w:val="00DF7E5D"/>
    <w:rsid w:val="00F114D7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1723"/>
  </w:style>
  <w:style w:type="paragraph" w:customStyle="1" w:styleId="5577D1FBCB8341C8BDC17B7314C51E33">
    <w:name w:val="5577D1FBCB8341C8BDC17B7314C51E33"/>
    <w:rsid w:val="00FE1723"/>
  </w:style>
  <w:style w:type="paragraph" w:customStyle="1" w:styleId="9A96F20A7A3646B7B39E3AD9EDE2A042">
    <w:name w:val="9A96F20A7A3646B7B39E3AD9EDE2A042"/>
    <w:rsid w:val="00FE1723"/>
  </w:style>
  <w:style w:type="paragraph" w:customStyle="1" w:styleId="EA7B7695570A478F99516F4C2FDFA6F3">
    <w:name w:val="EA7B7695570A478F99516F4C2FDFA6F3"/>
    <w:rsid w:val="00FE1723"/>
  </w:style>
  <w:style w:type="paragraph" w:customStyle="1" w:styleId="E50BB54EC09648AC811AEAE114F37FB4">
    <w:name w:val="E50BB54EC09648AC811AEAE114F37FB4"/>
    <w:rsid w:val="00FE1723"/>
  </w:style>
  <w:style w:type="paragraph" w:customStyle="1" w:styleId="5952F9EDF4E942C797E52132E7F722B2">
    <w:name w:val="5952F9EDF4E942C797E52132E7F722B2"/>
    <w:rsid w:val="00FE1723"/>
  </w:style>
  <w:style w:type="paragraph" w:customStyle="1" w:styleId="9AC74029AC6546ADAC2D8C434CCEE0E2">
    <w:name w:val="9AC74029AC6546ADAC2D8C434CCEE0E2"/>
    <w:rsid w:val="00FE1723"/>
  </w:style>
  <w:style w:type="paragraph" w:customStyle="1" w:styleId="3B11DC7770284738978DBE99F26BC663">
    <w:name w:val="3B11DC7770284738978DBE99F26BC663"/>
    <w:rsid w:val="00FE1723"/>
  </w:style>
  <w:style w:type="paragraph" w:customStyle="1" w:styleId="7ABACE6D2B3549AC89EFBAE9BB6C2970">
    <w:name w:val="7ABACE6D2B3549AC89EFBAE9BB6C2970"/>
    <w:rsid w:val="00FE1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848A-9421-49B9-A9BB-3518E7B4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16</Pages>
  <Words>6925</Words>
  <Characters>41555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Unknown Organization</Company>
  <LinksUpToDate>false</LinksUpToDate>
  <CharactersWithSpaces>48384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Unknown User</dc:creator>
  <cp:lastModifiedBy>Justyna Szawelska</cp:lastModifiedBy>
  <cp:revision>220</cp:revision>
  <cp:lastPrinted>2020-06-12T10:36:00Z</cp:lastPrinted>
  <dcterms:created xsi:type="dcterms:W3CDTF">2020-05-28T13:05:00Z</dcterms:created>
  <dcterms:modified xsi:type="dcterms:W3CDTF">2020-06-15T13:22:00Z</dcterms:modified>
</cp:coreProperties>
</file>